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F" w:rsidRPr="00E73D4F" w:rsidRDefault="00E73D4F" w:rsidP="00E73D4F">
      <w:pPr>
        <w:jc w:val="center"/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E73D4F" w:rsidRPr="00E73D4F" w:rsidTr="00E73D4F">
        <w:tc>
          <w:tcPr>
            <w:tcW w:w="4076" w:type="dxa"/>
          </w:tcPr>
          <w:p w:rsidR="00E73D4F" w:rsidRPr="00E73D4F" w:rsidRDefault="00E73D4F" w:rsidP="00053774">
            <w:r w:rsidRPr="00E73D4F">
              <w:t>УТВЕРЖДАЮ</w:t>
            </w:r>
          </w:p>
          <w:p w:rsidR="00E73D4F" w:rsidRPr="00E73D4F" w:rsidRDefault="00E73D4F" w:rsidP="00053774">
            <w:r w:rsidRPr="00E73D4F">
              <w:t>Генеральный директор</w:t>
            </w:r>
          </w:p>
          <w:p w:rsidR="00E73D4F" w:rsidRPr="00E73D4F" w:rsidRDefault="00E73D4F" w:rsidP="00053774">
            <w:r w:rsidRPr="00E73D4F">
              <w:t>____________________</w:t>
            </w:r>
            <w:r w:rsidR="00D70C8A">
              <w:t>___</w:t>
            </w:r>
          </w:p>
          <w:p w:rsidR="00E73D4F" w:rsidRPr="00E73D4F" w:rsidRDefault="00E73D4F" w:rsidP="00053774">
            <w:r w:rsidRPr="00E73D4F">
              <w:t>наименование компании</w:t>
            </w:r>
            <w:r w:rsidRPr="00E73D4F">
              <w:br/>
              <w:t>__________</w:t>
            </w:r>
            <w:r w:rsidR="00D70C8A">
              <w:t>______</w:t>
            </w:r>
            <w:r w:rsidRPr="00E73D4F">
              <w:t xml:space="preserve"> /Ф.И.О./</w:t>
            </w:r>
          </w:p>
          <w:p w:rsidR="00E73D4F" w:rsidRPr="00E73D4F" w:rsidRDefault="00E73D4F" w:rsidP="00053774">
            <w:r w:rsidRPr="00E73D4F">
              <w:t>подпись</w:t>
            </w:r>
          </w:p>
          <w:p w:rsidR="00E73D4F" w:rsidRPr="00E73D4F" w:rsidRDefault="00E73D4F" w:rsidP="00053774">
            <w:r w:rsidRPr="00E73D4F">
              <w:t>«___» ____________ 20__ г.</w:t>
            </w:r>
          </w:p>
          <w:p w:rsidR="00E73D4F" w:rsidRPr="00E73D4F" w:rsidRDefault="00E73D4F" w:rsidP="00053774">
            <w:r w:rsidRPr="00E73D4F">
              <w:t>дата</w:t>
            </w:r>
          </w:p>
        </w:tc>
      </w:tr>
    </w:tbl>
    <w:p w:rsidR="00E73D4F" w:rsidRPr="00E73D4F" w:rsidRDefault="00E73D4F" w:rsidP="00E73D4F">
      <w:pPr>
        <w:jc w:val="right"/>
        <w:rPr>
          <w:b/>
        </w:rPr>
      </w:pPr>
    </w:p>
    <w:p w:rsidR="00E73D4F" w:rsidRPr="00E73D4F" w:rsidRDefault="00E73D4F" w:rsidP="00E73D4F">
      <w:pPr>
        <w:jc w:val="center"/>
        <w:rPr>
          <w:b/>
        </w:rPr>
      </w:pPr>
      <w:r w:rsidRPr="00E73D4F">
        <w:rPr>
          <w:b/>
        </w:rPr>
        <w:t xml:space="preserve">Должностная инструкция </w:t>
      </w:r>
      <w:r w:rsidR="005A702C">
        <w:rPr>
          <w:b/>
        </w:rPr>
        <w:t>менеджера по продажам</w:t>
      </w:r>
    </w:p>
    <w:p w:rsidR="00E73D4F" w:rsidRPr="00E73D4F" w:rsidRDefault="00E73D4F" w:rsidP="00E73D4F">
      <w:pPr>
        <w:jc w:val="center"/>
        <w:rPr>
          <w:b/>
        </w:rPr>
      </w:pPr>
    </w:p>
    <w:p w:rsidR="00E73D4F" w:rsidRPr="00E73D4F" w:rsidRDefault="00E73D4F" w:rsidP="00E73D4F">
      <w:pPr>
        <w:jc w:val="both"/>
      </w:pPr>
      <w:r w:rsidRPr="00E73D4F">
        <w:t>Настоящая должностная</w:t>
      </w:r>
      <w:r w:rsidR="008B4409">
        <w:t xml:space="preserve"> </w:t>
      </w:r>
      <w:r w:rsidRPr="00E73D4F">
        <w:t>инструкция</w:t>
      </w:r>
      <w:r w:rsidR="008B4409">
        <w:t xml:space="preserve"> </w:t>
      </w:r>
      <w:r w:rsidRPr="00E73D4F">
        <w:t>разработана</w:t>
      </w:r>
      <w:r w:rsidR="008B4409">
        <w:t xml:space="preserve"> </w:t>
      </w:r>
      <w:r w:rsidRPr="00E73D4F">
        <w:t>и</w:t>
      </w:r>
      <w:r w:rsidR="008B4409">
        <w:t xml:space="preserve"> </w:t>
      </w:r>
      <w:r w:rsidRPr="00E73D4F">
        <w:t>утверждена</w:t>
      </w:r>
      <w:r w:rsidR="008B4409">
        <w:t xml:space="preserve"> </w:t>
      </w:r>
      <w:r w:rsidRPr="00E73D4F">
        <w:t>на основании трудового договора в соответствии с положениями Трудового</w:t>
      </w:r>
      <w:r w:rsidR="008B4409">
        <w:t xml:space="preserve"> </w:t>
      </w:r>
      <w:r w:rsidRPr="00E73D4F">
        <w:t>кодекса</w:t>
      </w:r>
      <w:r w:rsidR="008B4409">
        <w:t xml:space="preserve"> </w:t>
      </w:r>
      <w:r w:rsidRPr="00E73D4F">
        <w:t>Российской Федерации</w:t>
      </w:r>
      <w:r w:rsidR="008B4409">
        <w:t xml:space="preserve"> </w:t>
      </w:r>
      <w:r w:rsidRPr="00E73D4F">
        <w:t>и иных нормативных актов, регулирующих трудовые правоотношения в Российской Федерации.</w:t>
      </w:r>
    </w:p>
    <w:p w:rsidR="00DC408A" w:rsidRPr="00E73D4F" w:rsidRDefault="00DC408A" w:rsidP="00E73D4F">
      <w:pPr>
        <w:jc w:val="center"/>
      </w:pPr>
    </w:p>
    <w:p w:rsidR="00D833DB" w:rsidRPr="00E73D4F" w:rsidRDefault="00D833DB" w:rsidP="00913C32">
      <w:pPr>
        <w:jc w:val="center"/>
        <w:rPr>
          <w:b/>
        </w:rPr>
      </w:pPr>
      <w:r w:rsidRPr="00E73D4F">
        <w:rPr>
          <w:b/>
          <w:lang w:val="en-US"/>
        </w:rPr>
        <w:t>I</w:t>
      </w:r>
      <w:r w:rsidRPr="00E73D4F">
        <w:rPr>
          <w:b/>
        </w:rPr>
        <w:t>. Общие положения</w:t>
      </w:r>
    </w:p>
    <w:p w:rsidR="00D833DB" w:rsidRPr="00E73D4F" w:rsidRDefault="00D833DB" w:rsidP="00913C32">
      <w:pPr>
        <w:jc w:val="both"/>
      </w:pPr>
    </w:p>
    <w:p w:rsidR="00E73D4F" w:rsidRDefault="000D6833" w:rsidP="00E73D4F">
      <w:pPr>
        <w:numPr>
          <w:ilvl w:val="1"/>
          <w:numId w:val="3"/>
        </w:numPr>
        <w:ind w:left="0" w:firstLine="0"/>
        <w:jc w:val="both"/>
      </w:pPr>
      <w:r>
        <w:t>Должностная инструкция</w:t>
      </w:r>
      <w:r w:rsidR="00E73D4F" w:rsidRPr="00E73D4F">
        <w:t xml:space="preserve"> регулирует следующие параметры, касающиеся деятельности </w:t>
      </w:r>
      <w:r w:rsidR="005F3255">
        <w:t>менеджер</w:t>
      </w:r>
      <w:r w:rsidR="00E73D4F" w:rsidRPr="00E73D4F">
        <w:t>а</w:t>
      </w:r>
      <w:r w:rsidR="005F3255">
        <w:t xml:space="preserve"> по продажам</w:t>
      </w:r>
      <w:r w:rsidR="00E73D4F" w:rsidRPr="00E73D4F">
        <w:t xml:space="preserve">: должностные </w:t>
      </w:r>
      <w:r w:rsidR="00E73D4F">
        <w:t>обязанности</w:t>
      </w:r>
      <w:r w:rsidR="00E73D4F" w:rsidRPr="00E73D4F">
        <w:t>, права, ответственность</w:t>
      </w:r>
      <w:r w:rsidR="002963B3">
        <w:t xml:space="preserve">, взаимоотношения </w:t>
      </w:r>
      <w:r w:rsidR="00E73D4F">
        <w:t>и</w:t>
      </w:r>
      <w:r w:rsidR="002963B3">
        <w:t>связи по должности</w:t>
      </w:r>
      <w:r w:rsidR="00E73D4F" w:rsidRPr="00E73D4F">
        <w:t>.</w:t>
      </w:r>
    </w:p>
    <w:p w:rsidR="00D833DB" w:rsidRPr="00E73D4F" w:rsidRDefault="005A702C" w:rsidP="00E73D4F">
      <w:pPr>
        <w:numPr>
          <w:ilvl w:val="1"/>
          <w:numId w:val="3"/>
        </w:numPr>
        <w:ind w:left="0" w:firstLine="0"/>
        <w:jc w:val="both"/>
      </w:pPr>
      <w:r>
        <w:t>Менеджер по продажам</w:t>
      </w:r>
      <w:r w:rsidR="00D833DB" w:rsidRPr="00E73D4F">
        <w:t xml:space="preserve"> относится к категории </w:t>
      </w:r>
      <w:r w:rsidR="001C2F63">
        <w:t>специалистов</w:t>
      </w:r>
      <w:r w:rsidR="00D833DB" w:rsidRPr="00E73D4F">
        <w:t>.</w:t>
      </w:r>
    </w:p>
    <w:p w:rsidR="00D833DB" w:rsidRPr="00E73D4F" w:rsidRDefault="005A702C" w:rsidP="00E73D4F">
      <w:pPr>
        <w:numPr>
          <w:ilvl w:val="1"/>
          <w:numId w:val="3"/>
        </w:numPr>
        <w:ind w:left="0" w:firstLine="0"/>
        <w:jc w:val="both"/>
      </w:pPr>
      <w:r>
        <w:t>Менеджер по продажам</w:t>
      </w:r>
      <w:r w:rsidR="00D833DB" w:rsidRPr="00E73D4F">
        <w:t xml:space="preserve"> назначается на должность и освобождается от нее приказом генерального директора компании. </w:t>
      </w:r>
    </w:p>
    <w:p w:rsidR="00D833DB" w:rsidRPr="00E73D4F" w:rsidRDefault="005A702C" w:rsidP="00E73D4F">
      <w:pPr>
        <w:numPr>
          <w:ilvl w:val="1"/>
          <w:numId w:val="3"/>
        </w:numPr>
        <w:ind w:left="0" w:firstLine="0"/>
        <w:jc w:val="both"/>
      </w:pPr>
      <w:r>
        <w:t>Менеджер по продажам</w:t>
      </w:r>
      <w:r w:rsidR="00D833DB" w:rsidRPr="00E73D4F">
        <w:t xml:space="preserve"> подчиняется непосредственно</w:t>
      </w:r>
      <w:r>
        <w:t>директор</w:t>
      </w:r>
      <w:r w:rsidR="009D4970">
        <w:t>у</w:t>
      </w:r>
      <w:r>
        <w:t xml:space="preserve"> по продажам</w:t>
      </w:r>
      <w:r w:rsidR="00D833DB" w:rsidRPr="00E73D4F">
        <w:t xml:space="preserve">. </w:t>
      </w:r>
    </w:p>
    <w:p w:rsidR="00207986" w:rsidRPr="00E73D4F" w:rsidRDefault="000D6833" w:rsidP="00E73D4F">
      <w:pPr>
        <w:numPr>
          <w:ilvl w:val="1"/>
          <w:numId w:val="3"/>
        </w:numPr>
        <w:ind w:left="0" w:firstLine="0"/>
        <w:contextualSpacing/>
        <w:jc w:val="both"/>
      </w:pPr>
      <w:r>
        <w:t>Во</w:t>
      </w:r>
      <w:r w:rsidR="00D833DB" w:rsidRPr="00E73D4F">
        <w:t xml:space="preserve"> время отсутствия </w:t>
      </w:r>
      <w:r w:rsidR="005A702C">
        <w:t>менеджера по продажам</w:t>
      </w:r>
      <w:r w:rsidR="00D833DB" w:rsidRPr="00E73D4F">
        <w:t xml:space="preserve"> его права и обязанности </w:t>
      </w:r>
      <w:r>
        <w:t>возлагаются на</w:t>
      </w:r>
      <w:r w:rsidR="001C2F63">
        <w:t xml:space="preserve">других сотрудников </w:t>
      </w:r>
      <w:r w:rsidR="005A702C">
        <w:t>департамента продаж</w:t>
      </w:r>
      <w:r w:rsidR="00D833DB" w:rsidRPr="00E73D4F">
        <w:t xml:space="preserve">, о чем </w:t>
      </w:r>
      <w:r>
        <w:t>генеральным директором организации выпускается соответствующее распоряжение</w:t>
      </w:r>
      <w:r w:rsidR="00D833DB" w:rsidRPr="00E73D4F">
        <w:t>.</w:t>
      </w:r>
    </w:p>
    <w:p w:rsidR="00913C32" w:rsidRPr="00E73D4F" w:rsidRDefault="00D833DB" w:rsidP="003D01A5">
      <w:pPr>
        <w:numPr>
          <w:ilvl w:val="1"/>
          <w:numId w:val="3"/>
        </w:numPr>
        <w:ind w:left="0" w:firstLine="0"/>
        <w:contextualSpacing/>
        <w:jc w:val="both"/>
      </w:pPr>
      <w:r w:rsidRPr="00E73D4F">
        <w:t xml:space="preserve">На должность </w:t>
      </w:r>
      <w:r w:rsidR="005A702C">
        <w:t>менеджера по продажам</w:t>
      </w:r>
      <w:r w:rsidRPr="00E73D4F">
        <w:t xml:space="preserve"> назначается лицо, </w:t>
      </w:r>
      <w:r w:rsidR="003D01A5">
        <w:t>имеющее средн</w:t>
      </w:r>
      <w:r w:rsidR="003D01A5" w:rsidRPr="00E73D4F">
        <w:t xml:space="preserve">ее </w:t>
      </w:r>
      <w:r w:rsidR="005A702C">
        <w:t xml:space="preserve">профессиональное </w:t>
      </w:r>
      <w:r w:rsidR="003D01A5">
        <w:t>образование</w:t>
      </w:r>
      <w:r w:rsidR="005A702C">
        <w:t xml:space="preserve"> без предъявления требований к стажу работы</w:t>
      </w:r>
      <w:r w:rsidR="003D01A5">
        <w:t>.</w:t>
      </w:r>
    </w:p>
    <w:p w:rsidR="00D833DB" w:rsidRPr="00E73D4F" w:rsidRDefault="005A702C" w:rsidP="009B081A">
      <w:pPr>
        <w:numPr>
          <w:ilvl w:val="1"/>
          <w:numId w:val="3"/>
        </w:numPr>
        <w:ind w:left="0" w:right="62" w:firstLine="0"/>
        <w:contextualSpacing/>
        <w:jc w:val="both"/>
      </w:pPr>
      <w:r>
        <w:t>Менеджер по продажам</w:t>
      </w:r>
      <w:r w:rsidR="00D833DB" w:rsidRPr="00E73D4F">
        <w:t xml:space="preserve"> должен знать:</w:t>
      </w:r>
    </w:p>
    <w:p w:rsidR="009D4970" w:rsidRDefault="009D4970" w:rsidP="00E47344">
      <w:pPr>
        <w:numPr>
          <w:ilvl w:val="0"/>
          <w:numId w:val="9"/>
        </w:numPr>
        <w:ind w:right="62"/>
        <w:jc w:val="both"/>
      </w:pPr>
      <w:r>
        <w:t>Основы трудового и гражданского законодательства;</w:t>
      </w:r>
    </w:p>
    <w:p w:rsidR="00345A1D" w:rsidRDefault="00345A1D" w:rsidP="00E47344">
      <w:pPr>
        <w:numPr>
          <w:ilvl w:val="0"/>
          <w:numId w:val="9"/>
        </w:numPr>
        <w:ind w:right="62"/>
        <w:jc w:val="both"/>
      </w:pPr>
      <w:r w:rsidRPr="00345A1D">
        <w:t>Назначение и правила использования компьютерного и офисного оборудования</w:t>
      </w:r>
      <w:r>
        <w:t>;</w:t>
      </w:r>
    </w:p>
    <w:p w:rsidR="00D73681" w:rsidRDefault="00D73681" w:rsidP="00D73681">
      <w:pPr>
        <w:numPr>
          <w:ilvl w:val="0"/>
          <w:numId w:val="9"/>
        </w:numPr>
        <w:ind w:right="62"/>
        <w:jc w:val="both"/>
      </w:pPr>
      <w:r>
        <w:t>Правила ра</w:t>
      </w:r>
      <w:r w:rsidR="000F5C68">
        <w:t>боты в компьютерных программах,</w:t>
      </w:r>
      <w:r>
        <w:t xml:space="preserve"> базах данных</w:t>
      </w:r>
      <w:r w:rsidR="000F5C68">
        <w:t>, системах управления взаимоотношениями с клиентами</w:t>
      </w:r>
      <w:r>
        <w:t>;</w:t>
      </w:r>
    </w:p>
    <w:p w:rsidR="004C52F9" w:rsidRDefault="000E1DD1" w:rsidP="00E47344">
      <w:pPr>
        <w:numPr>
          <w:ilvl w:val="0"/>
          <w:numId w:val="9"/>
        </w:numPr>
        <w:ind w:right="62"/>
        <w:jc w:val="both"/>
      </w:pPr>
      <w:r>
        <w:t>...</w:t>
      </w:r>
    </w:p>
    <w:p w:rsidR="00BF35CB" w:rsidRDefault="0099658E" w:rsidP="00EC64BF">
      <w:pPr>
        <w:numPr>
          <w:ilvl w:val="1"/>
          <w:numId w:val="3"/>
        </w:numPr>
        <w:ind w:left="0" w:firstLine="0"/>
        <w:jc w:val="both"/>
      </w:pPr>
      <w:r>
        <w:t>Менеджер по продажам должен уметь</w:t>
      </w:r>
      <w:r w:rsidR="00BF35CB">
        <w:t>:</w:t>
      </w:r>
    </w:p>
    <w:p w:rsidR="002B5450" w:rsidRDefault="00AB3CAB" w:rsidP="00BF35CB">
      <w:pPr>
        <w:numPr>
          <w:ilvl w:val="0"/>
          <w:numId w:val="22"/>
        </w:numPr>
        <w:jc w:val="both"/>
      </w:pPr>
      <w:r>
        <w:t>Работать с компьютерным и офисным оборудованием;</w:t>
      </w:r>
    </w:p>
    <w:p w:rsidR="00AB3CAB" w:rsidRDefault="00AB3CAB" w:rsidP="00BF35CB">
      <w:pPr>
        <w:numPr>
          <w:ilvl w:val="0"/>
          <w:numId w:val="22"/>
        </w:numPr>
        <w:jc w:val="both"/>
      </w:pPr>
      <w:r>
        <w:t>Работать с системами отчетности компании, базой данных типовых предложений о продаже продукции и услуг компании;</w:t>
      </w:r>
    </w:p>
    <w:p w:rsidR="00AB3CAB" w:rsidRDefault="00AB3CAB" w:rsidP="00BF35CB">
      <w:pPr>
        <w:numPr>
          <w:ilvl w:val="0"/>
          <w:numId w:val="22"/>
        </w:numPr>
        <w:jc w:val="both"/>
      </w:pPr>
      <w:r w:rsidRPr="00AB3CAB">
        <w:t>Применять средства автоматизации бизнес-процессов при взаимоотношениях с клиентами</w:t>
      </w:r>
      <w:r>
        <w:t>;</w:t>
      </w:r>
    </w:p>
    <w:p w:rsidR="00FD6B6B" w:rsidRDefault="00FD6B6B" w:rsidP="00FD6B6B">
      <w:pPr>
        <w:numPr>
          <w:ilvl w:val="0"/>
          <w:numId w:val="22"/>
        </w:numPr>
        <w:jc w:val="both"/>
      </w:pPr>
      <w:r>
        <w:t>Вести реестр реквизитов клиентов;</w:t>
      </w:r>
    </w:p>
    <w:p w:rsidR="00BF35CB" w:rsidRDefault="000E1DD1" w:rsidP="00BF35CB">
      <w:pPr>
        <w:numPr>
          <w:ilvl w:val="0"/>
          <w:numId w:val="22"/>
        </w:numPr>
        <w:jc w:val="both"/>
      </w:pPr>
      <w:r>
        <w:t>...</w:t>
      </w:r>
      <w:r w:rsidR="00BF35CB">
        <w:t>.</w:t>
      </w:r>
    </w:p>
    <w:p w:rsidR="00D833DB" w:rsidRPr="00E73D4F" w:rsidRDefault="002B5450" w:rsidP="00EC64BF">
      <w:pPr>
        <w:numPr>
          <w:ilvl w:val="1"/>
          <w:numId w:val="3"/>
        </w:numPr>
        <w:ind w:left="0" w:firstLine="0"/>
        <w:jc w:val="both"/>
      </w:pPr>
      <w:r>
        <w:t>Менеджер по продажам</w:t>
      </w:r>
      <w:r w:rsidR="00D833DB" w:rsidRPr="00E73D4F">
        <w:t xml:space="preserve"> руководствуется в своей деятельности: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>законодательными актами РФ;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>Уставом компании, Правилами внутреннего трудового распорядка, другими нормативными актами компании;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 xml:space="preserve">приказами и распоряжениями </w:t>
      </w:r>
      <w:r w:rsidR="00951699">
        <w:t>генерального директора</w:t>
      </w:r>
      <w:r w:rsidRPr="00E73D4F">
        <w:t>;</w:t>
      </w:r>
    </w:p>
    <w:p w:rsidR="00D833DB" w:rsidRPr="00E73D4F" w:rsidRDefault="00D833DB" w:rsidP="00BF35CB">
      <w:pPr>
        <w:numPr>
          <w:ilvl w:val="0"/>
          <w:numId w:val="13"/>
        </w:numPr>
        <w:ind w:left="426" w:firstLine="0"/>
        <w:jc w:val="both"/>
      </w:pPr>
      <w:r w:rsidRPr="00E73D4F">
        <w:t>настоящей должностной инструкцией.</w:t>
      </w:r>
    </w:p>
    <w:p w:rsidR="00D833DB" w:rsidRPr="00E73D4F" w:rsidRDefault="00D833DB" w:rsidP="00913C32">
      <w:pPr>
        <w:jc w:val="both"/>
      </w:pPr>
    </w:p>
    <w:p w:rsidR="00D833DB" w:rsidRPr="00EC64BF" w:rsidRDefault="00D833DB" w:rsidP="00913C32">
      <w:pPr>
        <w:jc w:val="center"/>
        <w:rPr>
          <w:b/>
        </w:rPr>
      </w:pPr>
      <w:r w:rsidRPr="00EC64BF">
        <w:rPr>
          <w:b/>
          <w:lang w:val="en-US"/>
        </w:rPr>
        <w:t>II</w:t>
      </w:r>
      <w:r w:rsidRPr="00EC64BF">
        <w:rPr>
          <w:b/>
        </w:rPr>
        <w:t xml:space="preserve">. Должностные обязанности </w:t>
      </w:r>
      <w:r w:rsidR="007A0E8B">
        <w:rPr>
          <w:b/>
        </w:rPr>
        <w:t>менеджера по продажам</w:t>
      </w:r>
    </w:p>
    <w:p w:rsidR="00D833DB" w:rsidRPr="00E73D4F" w:rsidRDefault="00D833DB" w:rsidP="00913C32">
      <w:pPr>
        <w:jc w:val="both"/>
      </w:pPr>
    </w:p>
    <w:p w:rsidR="00D833DB" w:rsidRDefault="007A0E8B" w:rsidP="00913C32">
      <w:pPr>
        <w:jc w:val="both"/>
      </w:pPr>
      <w:r>
        <w:t>Менеджер по продажам</w:t>
      </w:r>
      <w:r w:rsidR="00D833DB" w:rsidRPr="00E73D4F">
        <w:t xml:space="preserve"> выполняет следующие должно</w:t>
      </w:r>
      <w:bookmarkStart w:id="0" w:name="_GoBack"/>
      <w:bookmarkEnd w:id="0"/>
      <w:r w:rsidR="00D833DB" w:rsidRPr="00E73D4F">
        <w:t>стные обязанности:</w:t>
      </w:r>
    </w:p>
    <w:p w:rsidR="00AD21AC" w:rsidRPr="00E73D4F" w:rsidRDefault="00AD21AC" w:rsidP="00913C32">
      <w:pPr>
        <w:jc w:val="both"/>
      </w:pPr>
    </w:p>
    <w:p w:rsidR="00D01BDD" w:rsidRDefault="009E21EE" w:rsidP="00D01BDD">
      <w:pPr>
        <w:numPr>
          <w:ilvl w:val="1"/>
          <w:numId w:val="14"/>
        </w:numPr>
        <w:jc w:val="both"/>
      </w:pPr>
      <w:r>
        <w:lastRenderedPageBreak/>
        <w:t>А</w:t>
      </w:r>
      <w:r w:rsidR="00D01BDD">
        <w:t>ктивный поиск клиентов и развитие долгосрочных партнерских отношений, ведение клиентской базы;</w:t>
      </w:r>
    </w:p>
    <w:p w:rsidR="00D01BDD" w:rsidRDefault="009E21EE" w:rsidP="00D01BDD">
      <w:pPr>
        <w:numPr>
          <w:ilvl w:val="1"/>
          <w:numId w:val="14"/>
        </w:numPr>
        <w:jc w:val="both"/>
      </w:pPr>
      <w:r>
        <w:t>А</w:t>
      </w:r>
      <w:r w:rsidR="00D01BDD">
        <w:t>нализ рынка, мониторинг конкурентной среды;</w:t>
      </w:r>
    </w:p>
    <w:p w:rsidR="00D01BDD" w:rsidRDefault="009E21EE" w:rsidP="00D01BDD">
      <w:pPr>
        <w:numPr>
          <w:ilvl w:val="1"/>
          <w:numId w:val="14"/>
        </w:numPr>
        <w:jc w:val="both"/>
      </w:pPr>
      <w:r>
        <w:t>П</w:t>
      </w:r>
      <w:r w:rsidR="00D01BDD">
        <w:t>роведение презентаций продукции и услуг компании;</w:t>
      </w:r>
    </w:p>
    <w:p w:rsidR="00D01BDD" w:rsidRDefault="009E21EE" w:rsidP="00D01BDD">
      <w:pPr>
        <w:numPr>
          <w:ilvl w:val="1"/>
          <w:numId w:val="14"/>
        </w:numPr>
        <w:jc w:val="both"/>
      </w:pPr>
      <w:r>
        <w:t>П</w:t>
      </w:r>
      <w:r w:rsidR="00D01BDD">
        <w:t>одготовка коммерческих предложений, проведение переговоров, заключение договоров;</w:t>
      </w:r>
    </w:p>
    <w:p w:rsidR="00D01BDD" w:rsidRDefault="009E21EE" w:rsidP="00D01BDD">
      <w:pPr>
        <w:numPr>
          <w:ilvl w:val="1"/>
          <w:numId w:val="14"/>
        </w:numPr>
        <w:jc w:val="both"/>
      </w:pPr>
      <w:r>
        <w:t>К</w:t>
      </w:r>
      <w:r w:rsidR="00D01BDD">
        <w:t>онтроль оплаты по договорам;</w:t>
      </w:r>
    </w:p>
    <w:p w:rsidR="00D01BDD" w:rsidRDefault="009E21EE" w:rsidP="00D01BDD">
      <w:pPr>
        <w:numPr>
          <w:ilvl w:val="1"/>
          <w:numId w:val="14"/>
        </w:numPr>
        <w:jc w:val="both"/>
      </w:pPr>
      <w:r>
        <w:t>К</w:t>
      </w:r>
      <w:r w:rsidR="00D01BDD">
        <w:t>онсультирование клиентов по продукции и услугам компании;</w:t>
      </w:r>
    </w:p>
    <w:p w:rsidR="00824F31" w:rsidRPr="00E73D4F" w:rsidRDefault="009E21EE" w:rsidP="00D01BDD">
      <w:pPr>
        <w:numPr>
          <w:ilvl w:val="1"/>
          <w:numId w:val="14"/>
        </w:numPr>
        <w:jc w:val="both"/>
      </w:pPr>
      <w:r>
        <w:t>У</w:t>
      </w:r>
      <w:r w:rsidR="00D01BDD">
        <w:t>частие в выставках с целью продвижения продукции и услуг компании.</w:t>
      </w:r>
    </w:p>
    <w:p w:rsidR="00D833DB" w:rsidRPr="00E73D4F" w:rsidRDefault="00D833DB" w:rsidP="00913C32">
      <w:pPr>
        <w:jc w:val="both"/>
      </w:pPr>
    </w:p>
    <w:p w:rsidR="00D833DB" w:rsidRPr="006A5AC5" w:rsidRDefault="00A23049" w:rsidP="00913C32">
      <w:pPr>
        <w:jc w:val="center"/>
        <w:rPr>
          <w:b/>
        </w:rPr>
      </w:pPr>
      <w:r w:rsidRPr="006A5AC5">
        <w:rPr>
          <w:b/>
          <w:lang w:val="en-US"/>
        </w:rPr>
        <w:t>III</w:t>
      </w:r>
      <w:r w:rsidR="00D833DB" w:rsidRPr="006A5AC5">
        <w:rPr>
          <w:b/>
        </w:rPr>
        <w:t xml:space="preserve">. Права </w:t>
      </w:r>
      <w:r w:rsidR="00C100A2">
        <w:rPr>
          <w:b/>
        </w:rPr>
        <w:t>менеджера по продажам</w:t>
      </w:r>
    </w:p>
    <w:p w:rsidR="00D833DB" w:rsidRPr="00E73D4F" w:rsidRDefault="00D833DB" w:rsidP="00913C32">
      <w:pPr>
        <w:jc w:val="both"/>
      </w:pPr>
    </w:p>
    <w:p w:rsidR="00D833DB" w:rsidRDefault="00C100A2" w:rsidP="00913C32">
      <w:pPr>
        <w:jc w:val="both"/>
      </w:pPr>
      <w:r>
        <w:t>Менеджер по продажам</w:t>
      </w:r>
      <w:r w:rsidR="00D833DB" w:rsidRPr="00E73D4F">
        <w:t xml:space="preserve"> имеет право:</w:t>
      </w:r>
    </w:p>
    <w:p w:rsidR="00AD64CC" w:rsidRPr="00E73D4F" w:rsidRDefault="00AD64CC" w:rsidP="00913C32">
      <w:pPr>
        <w:jc w:val="both"/>
      </w:pPr>
    </w:p>
    <w:p w:rsidR="00B23024" w:rsidRDefault="00B23024" w:rsidP="00AD64CC">
      <w:pPr>
        <w:numPr>
          <w:ilvl w:val="1"/>
          <w:numId w:val="17"/>
        </w:numPr>
        <w:jc w:val="both"/>
      </w:pPr>
      <w:r>
        <w:t>Повышать профессиональную квалификацию на курсах</w:t>
      </w:r>
      <w:r w:rsidR="003410BB">
        <w:t>, семинарах</w:t>
      </w:r>
      <w:r>
        <w:t xml:space="preserve"> и иных</w:t>
      </w:r>
      <w:r w:rsidR="003410BB">
        <w:t xml:space="preserve"> обучающих мероприятиях;</w:t>
      </w:r>
    </w:p>
    <w:p w:rsidR="003410BB" w:rsidRDefault="003410BB" w:rsidP="003410BB">
      <w:pPr>
        <w:numPr>
          <w:ilvl w:val="1"/>
          <w:numId w:val="17"/>
        </w:numPr>
        <w:jc w:val="both"/>
      </w:pPr>
      <w:r>
        <w:t>Участвовать в обсуждении вопросов, касающихся исполняемых должностных обязанностей.</w:t>
      </w:r>
    </w:p>
    <w:p w:rsidR="003410BB" w:rsidRDefault="003410BB" w:rsidP="00AD64CC">
      <w:pPr>
        <w:numPr>
          <w:ilvl w:val="1"/>
          <w:numId w:val="17"/>
        </w:numPr>
        <w:jc w:val="both"/>
      </w:pPr>
      <w:r>
        <w:t>Знакомиться с решениями генерального директора, касающимися исполняемых должностных обязанностей,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</w:p>
    <w:p w:rsidR="003410BB" w:rsidRDefault="003410BB" w:rsidP="003410BB">
      <w:pPr>
        <w:numPr>
          <w:ilvl w:val="1"/>
          <w:numId w:val="17"/>
        </w:numPr>
        <w:jc w:val="both"/>
      </w:pPr>
      <w:r>
        <w:t xml:space="preserve">Разрабатывать и вносить на рассмотрение директора по продажам </w:t>
      </w:r>
      <w:r w:rsidRPr="00E73D4F">
        <w:t>предложения</w:t>
      </w:r>
      <w:r>
        <w:t xml:space="preserve"> по организации труда в рамках своих должностных обязанностей,</w:t>
      </w:r>
      <w:r w:rsidRPr="00E73D4F">
        <w:t xml:space="preserve"> по улучшению деятельности </w:t>
      </w:r>
      <w:r>
        <w:t>департамента продаж</w:t>
      </w:r>
      <w:r w:rsidRPr="00E73D4F">
        <w:t>.</w:t>
      </w:r>
    </w:p>
    <w:p w:rsidR="003410BB" w:rsidRDefault="003410BB" w:rsidP="00AD64CC">
      <w:pPr>
        <w:numPr>
          <w:ilvl w:val="1"/>
          <w:numId w:val="17"/>
        </w:numPr>
        <w:jc w:val="both"/>
      </w:pPr>
      <w:r>
        <w:t>Информировать директора по продажам о нарушениях в работе сотрудников департамента продаж.</w:t>
      </w:r>
    </w:p>
    <w:p w:rsidR="00CE4FB4" w:rsidRPr="00E73D4F" w:rsidRDefault="00CE4FB4" w:rsidP="00D70C8A">
      <w:pPr>
        <w:numPr>
          <w:ilvl w:val="1"/>
          <w:numId w:val="17"/>
        </w:numPr>
        <w:jc w:val="both"/>
      </w:pPr>
      <w:r>
        <w:t>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</w:p>
    <w:p w:rsidR="00D833DB" w:rsidRPr="00E73D4F" w:rsidRDefault="00D833DB" w:rsidP="00913C32">
      <w:pPr>
        <w:jc w:val="both"/>
      </w:pPr>
    </w:p>
    <w:p w:rsidR="00D833DB" w:rsidRPr="00D70C8A" w:rsidRDefault="00A23049" w:rsidP="00913C32">
      <w:pPr>
        <w:jc w:val="center"/>
        <w:rPr>
          <w:b/>
        </w:rPr>
      </w:pPr>
      <w:r w:rsidRPr="00D70C8A">
        <w:rPr>
          <w:b/>
          <w:lang w:val="en-US"/>
        </w:rPr>
        <w:t>IV</w:t>
      </w:r>
      <w:r w:rsidR="00D833DB" w:rsidRPr="00D70C8A">
        <w:rPr>
          <w:b/>
        </w:rPr>
        <w:t xml:space="preserve">. Ответственность </w:t>
      </w:r>
      <w:r w:rsidR="009D4970">
        <w:rPr>
          <w:b/>
        </w:rPr>
        <w:t>менеджера по продажам</w:t>
      </w:r>
    </w:p>
    <w:p w:rsidR="00D833DB" w:rsidRPr="00E73D4F" w:rsidRDefault="00D833DB" w:rsidP="00913C32">
      <w:pPr>
        <w:jc w:val="both"/>
      </w:pPr>
    </w:p>
    <w:p w:rsidR="00D833DB" w:rsidRDefault="009D4970" w:rsidP="00913C32">
      <w:pPr>
        <w:jc w:val="both"/>
      </w:pPr>
      <w:r>
        <w:t>Менеджер по продажам</w:t>
      </w:r>
      <w:r w:rsidR="00D833DB" w:rsidRPr="00E73D4F">
        <w:t xml:space="preserve"> несет ответственность:</w:t>
      </w:r>
    </w:p>
    <w:p w:rsidR="00544A15" w:rsidRPr="00E73D4F" w:rsidRDefault="00544A15" w:rsidP="00913C32">
      <w:pPr>
        <w:jc w:val="both"/>
      </w:pPr>
    </w:p>
    <w:p w:rsidR="00D833DB" w:rsidRPr="00E73D4F" w:rsidRDefault="00D833DB" w:rsidP="00913C32">
      <w:pPr>
        <w:jc w:val="both"/>
      </w:pPr>
      <w:r w:rsidRPr="00E73D4F">
        <w:t>4.1. За невыполнение</w:t>
      </w:r>
      <w:r w:rsidR="00E8314C">
        <w:t>, н</w:t>
      </w:r>
      <w:r w:rsidRPr="00E73D4F">
        <w:t>есвоевременное</w:t>
      </w:r>
      <w:r w:rsidR="00E8314C">
        <w:t xml:space="preserve"> или</w:t>
      </w:r>
      <w:r w:rsidRPr="00E73D4F">
        <w:t xml:space="preserve"> халатное </w:t>
      </w:r>
      <w:r w:rsidR="00E8314C">
        <w:t>ис</w:t>
      </w:r>
      <w:r w:rsidRPr="00E73D4F">
        <w:t>полнение своих должностных обязанностей.</w:t>
      </w:r>
    </w:p>
    <w:p w:rsidR="00D833DB" w:rsidRPr="00E73D4F" w:rsidRDefault="00D833DB" w:rsidP="00913C32">
      <w:pPr>
        <w:jc w:val="both"/>
      </w:pPr>
      <w:r w:rsidRPr="00E73D4F">
        <w:t>4.2. За несоблюдение действующих инструкций, приказов и распоряжений по сохранению коммерческой тайны и конфиденциально</w:t>
      </w:r>
      <w:r w:rsidR="00544A15">
        <w:t>сти</w:t>
      </w:r>
      <w:r w:rsidRPr="00E73D4F">
        <w:t xml:space="preserve"> информации.</w:t>
      </w:r>
    </w:p>
    <w:p w:rsidR="00D833DB" w:rsidRPr="00E73D4F" w:rsidRDefault="00D833DB" w:rsidP="00913C32">
      <w:pPr>
        <w:jc w:val="both"/>
      </w:pPr>
      <w:r w:rsidRPr="00E73D4F">
        <w:t xml:space="preserve">4.3. За нарушение </w:t>
      </w:r>
      <w:r w:rsidR="001E4EF8">
        <w:t xml:space="preserve">или ненадлежащее исполнение Устава, </w:t>
      </w:r>
      <w:r w:rsidRPr="00E73D4F">
        <w:t xml:space="preserve">правил внутреннего трудового распорядка, </w:t>
      </w:r>
      <w:r w:rsidR="001E4EF8">
        <w:t xml:space="preserve">должностной инструкции, </w:t>
      </w:r>
      <w:r w:rsidRPr="00E73D4F">
        <w:t>трудовой дисциплины, правил техники безопасности и противопожарной безопасности.</w:t>
      </w:r>
    </w:p>
    <w:p w:rsidR="00694366" w:rsidRDefault="00694366" w:rsidP="00F86A73"/>
    <w:p w:rsidR="00D70C8A" w:rsidRPr="00D70C8A" w:rsidRDefault="00A035B3" w:rsidP="00A035B3">
      <w:pPr>
        <w:jc w:val="center"/>
      </w:pPr>
      <w:r w:rsidRPr="00D70C8A">
        <w:rPr>
          <w:b/>
          <w:lang w:val="en-US"/>
        </w:rPr>
        <w:t>V</w:t>
      </w:r>
      <w:r w:rsidRPr="00D70C8A">
        <w:rPr>
          <w:b/>
        </w:rPr>
        <w:t xml:space="preserve">. </w:t>
      </w:r>
      <w:r w:rsidR="002963B3">
        <w:rPr>
          <w:b/>
        </w:rPr>
        <w:t>Взаимоотношения и связи по должности</w:t>
      </w:r>
    </w:p>
    <w:p w:rsidR="00C52AB8" w:rsidRDefault="00C52AB8" w:rsidP="00824F31"/>
    <w:p w:rsidR="009D4970" w:rsidRDefault="009D4970" w:rsidP="009D4970">
      <w:r>
        <w:t>Менеджер по продажам:</w:t>
      </w:r>
    </w:p>
    <w:p w:rsidR="009D4970" w:rsidRDefault="009D4970" w:rsidP="009D4970"/>
    <w:p w:rsidR="00C277CA" w:rsidRDefault="009D4970" w:rsidP="00824F31">
      <w:pPr>
        <w:numPr>
          <w:ilvl w:val="1"/>
          <w:numId w:val="19"/>
        </w:numPr>
      </w:pPr>
      <w:r>
        <w:t xml:space="preserve"> Р</w:t>
      </w:r>
      <w:r w:rsidR="009153DF">
        <w:t>аботает в режиме нормированного рабочего дня по графику 40-часовой рабочей недели и утвержденному генеральным директором компании.</w:t>
      </w:r>
    </w:p>
    <w:p w:rsidR="00AE23CC" w:rsidRDefault="00AE23CC" w:rsidP="00824F31">
      <w:pPr>
        <w:numPr>
          <w:ilvl w:val="1"/>
          <w:numId w:val="19"/>
        </w:numPr>
      </w:pPr>
      <w:r>
        <w:t>П</w:t>
      </w:r>
      <w:r w:rsidRPr="00AE23CC">
        <w:t>ри необходимости может быть отправлен в служебные командировки.</w:t>
      </w:r>
    </w:p>
    <w:p w:rsidR="009153DF" w:rsidRDefault="006C69C2" w:rsidP="00824F31">
      <w:pPr>
        <w:numPr>
          <w:ilvl w:val="1"/>
          <w:numId w:val="19"/>
        </w:numPr>
      </w:pPr>
      <w:r>
        <w:t xml:space="preserve">Под руководством </w:t>
      </w:r>
      <w:r w:rsidR="009D4970">
        <w:t>директора по продажам</w:t>
      </w:r>
      <w:r>
        <w:t xml:space="preserve"> планирует свою работу на отчетный период.</w:t>
      </w:r>
    </w:p>
    <w:p w:rsidR="006C69C2" w:rsidRDefault="004E4D9C" w:rsidP="00824F31">
      <w:pPr>
        <w:numPr>
          <w:ilvl w:val="1"/>
          <w:numId w:val="19"/>
        </w:numPr>
      </w:pPr>
      <w:r>
        <w:t>Пред</w:t>
      </w:r>
      <w:r w:rsidR="006C69C2">
        <w:t xml:space="preserve">ставляет </w:t>
      </w:r>
      <w:r w:rsidR="009D4970">
        <w:t>директору по продажам</w:t>
      </w:r>
      <w:r w:rsidR="006C69C2">
        <w:t xml:space="preserve"> отчет о проделанной работе за отчетный период.</w:t>
      </w:r>
    </w:p>
    <w:p w:rsidR="006C69C2" w:rsidRDefault="006C69C2" w:rsidP="00824F31">
      <w:pPr>
        <w:numPr>
          <w:ilvl w:val="1"/>
          <w:numId w:val="19"/>
        </w:numPr>
      </w:pPr>
      <w:r>
        <w:t xml:space="preserve">Получает от </w:t>
      </w:r>
      <w:r w:rsidR="009D4970">
        <w:t>директора по продажам</w:t>
      </w:r>
      <w:r>
        <w:t xml:space="preserve"> и знакомится под роспись с нормативно-правовой и финансово-хозяйственной информацией.</w:t>
      </w:r>
    </w:p>
    <w:p w:rsidR="006C69C2" w:rsidRDefault="006C69C2" w:rsidP="004E4D9C">
      <w:pPr>
        <w:numPr>
          <w:ilvl w:val="1"/>
          <w:numId w:val="19"/>
        </w:numPr>
      </w:pPr>
      <w:r>
        <w:t>Исполняет должн</w:t>
      </w:r>
      <w:r w:rsidR="009D4970">
        <w:t>остные обязанности сотрудников департамента продаж</w:t>
      </w:r>
      <w:r>
        <w:t xml:space="preserve"> во время их отсутствия в соответствии с распоряжением генерального директора компании.</w:t>
      </w:r>
    </w:p>
    <w:p w:rsidR="00647794" w:rsidRDefault="00647794" w:rsidP="00647794">
      <w:pPr>
        <w:ind w:left="360"/>
      </w:pPr>
    </w:p>
    <w:p w:rsidR="00647794" w:rsidRDefault="00647794" w:rsidP="00647794">
      <w:pPr>
        <w:ind w:left="360"/>
        <w:jc w:val="center"/>
        <w:rPr>
          <w:b/>
        </w:rPr>
      </w:pPr>
      <w:r w:rsidRPr="00647794">
        <w:rPr>
          <w:b/>
          <w:lang w:val="en-US"/>
        </w:rPr>
        <w:t>VI</w:t>
      </w:r>
      <w:r w:rsidRPr="00647794">
        <w:rPr>
          <w:b/>
        </w:rPr>
        <w:t>. Заключительные положения</w:t>
      </w:r>
    </w:p>
    <w:p w:rsidR="00647794" w:rsidRPr="00647794" w:rsidRDefault="00647794" w:rsidP="00647794">
      <w:pPr>
        <w:ind w:left="360"/>
        <w:jc w:val="center"/>
        <w:rPr>
          <w:b/>
        </w:rPr>
      </w:pPr>
    </w:p>
    <w:p w:rsidR="00647794" w:rsidRDefault="00152216" w:rsidP="00647794">
      <w:pPr>
        <w:numPr>
          <w:ilvl w:val="1"/>
          <w:numId w:val="23"/>
        </w:numPr>
      </w:pPr>
      <w:r>
        <w:t>Сотрудник</w:t>
      </w:r>
      <w:r w:rsidR="00D6143C">
        <w:t>знакомит</w:t>
      </w:r>
      <w:r w:rsidR="00D3001E">
        <w:t xml:space="preserve">ся с </w:t>
      </w:r>
      <w:r w:rsidR="00647794">
        <w:t>должностной инструкцией  под роспись при приеме на работу до подписания трудового договора.</w:t>
      </w:r>
    </w:p>
    <w:p w:rsidR="00647794" w:rsidRDefault="00647794" w:rsidP="00647794">
      <w:pPr>
        <w:numPr>
          <w:ilvl w:val="1"/>
          <w:numId w:val="23"/>
        </w:numPr>
      </w:pPr>
      <w:r>
        <w:t xml:space="preserve">Один экземпляр должностной инструкции находится у работодателя, другой </w:t>
      </w:r>
      <w:r w:rsidR="00E40B29" w:rsidRPr="00E40B29">
        <w:t>—</w:t>
      </w:r>
      <w:r>
        <w:t xml:space="preserve"> у сотрудника.</w:t>
      </w:r>
    </w:p>
    <w:p w:rsidR="00647794" w:rsidRPr="00544A15" w:rsidRDefault="00152216" w:rsidP="00647794">
      <w:pPr>
        <w:numPr>
          <w:ilvl w:val="1"/>
          <w:numId w:val="23"/>
        </w:numPr>
      </w:pPr>
      <w:r>
        <w:t>Сотрудник</w:t>
      </w:r>
      <w:r w:rsidR="00AD1CC3">
        <w:t xml:space="preserve"> знакомится под роспись с и</w:t>
      </w:r>
      <w:r w:rsidR="00D3001E">
        <w:t>зменения</w:t>
      </w:r>
      <w:r w:rsidR="00AD1CC3">
        <w:t>ми</w:t>
      </w:r>
      <w:r w:rsidR="00D3001E">
        <w:t xml:space="preserve"> в </w:t>
      </w:r>
      <w:r w:rsidR="00AD1CC3">
        <w:t>должностной инструкции, касающими</w:t>
      </w:r>
      <w:r w:rsidR="00D3001E">
        <w:t xml:space="preserve">ся </w:t>
      </w:r>
      <w:r w:rsidR="00AD1CC3">
        <w:t>общих положений, должностных обязанностей, прав</w:t>
      </w:r>
      <w:r w:rsidR="00DE04F1">
        <w:t>,</w:t>
      </w:r>
      <w:r w:rsidR="00AD1CC3">
        <w:t xml:space="preserve"> ответственности и </w:t>
      </w:r>
      <w:r w:rsidR="00D56200">
        <w:t>оформленными</w:t>
      </w:r>
      <w:r w:rsidR="00AD1CC3">
        <w:t xml:space="preserve"> соответствующим распоряжением генерального директора компании.</w:t>
      </w:r>
    </w:p>
    <w:p w:rsidR="00544A15" w:rsidRPr="00544A15" w:rsidRDefault="00544A15" w:rsidP="00824F31"/>
    <w:p w:rsidR="00544A15" w:rsidRPr="00544A15" w:rsidRDefault="00544A15" w:rsidP="00824F31"/>
    <w:p w:rsidR="00544A15" w:rsidRPr="00544A15" w:rsidRDefault="00544A15" w:rsidP="00824F31"/>
    <w:tbl>
      <w:tblPr>
        <w:tblW w:w="0" w:type="auto"/>
        <w:tblLook w:val="04A0"/>
      </w:tblPr>
      <w:tblGrid>
        <w:gridCol w:w="5096"/>
        <w:gridCol w:w="5096"/>
      </w:tblGrid>
      <w:tr w:rsidR="00D70C8A" w:rsidTr="00053774">
        <w:tc>
          <w:tcPr>
            <w:tcW w:w="5096" w:type="dxa"/>
          </w:tcPr>
          <w:p w:rsidR="00D70C8A" w:rsidRPr="00D70C8A" w:rsidRDefault="00D70C8A" w:rsidP="00C52AB8">
            <w:r w:rsidRPr="00D70C8A">
              <w:t>С инструкцией ознакомлен</w:t>
            </w:r>
            <w:r w:rsidR="000B596D">
              <w:t>(а)</w:t>
            </w:r>
            <w:r w:rsidRPr="00D70C8A">
              <w:t>:</w:t>
            </w:r>
          </w:p>
        </w:tc>
        <w:tc>
          <w:tcPr>
            <w:tcW w:w="5096" w:type="dxa"/>
          </w:tcPr>
          <w:p w:rsidR="00D70C8A" w:rsidRPr="00E73D4F" w:rsidRDefault="00D70C8A" w:rsidP="00D70C8A">
            <w:r w:rsidRPr="00E73D4F">
              <w:t>__________</w:t>
            </w:r>
            <w:r>
              <w:t>______</w:t>
            </w:r>
            <w:r w:rsidRPr="00E73D4F">
              <w:t xml:space="preserve"> /Ф.И.О./</w:t>
            </w:r>
          </w:p>
          <w:p w:rsidR="00D70C8A" w:rsidRPr="00E73D4F" w:rsidRDefault="00D70C8A" w:rsidP="00D70C8A">
            <w:r w:rsidRPr="00E73D4F">
              <w:t>подпись</w:t>
            </w:r>
          </w:p>
          <w:p w:rsidR="00D70C8A" w:rsidRPr="00E73D4F" w:rsidRDefault="00D70C8A" w:rsidP="00D70C8A">
            <w:r w:rsidRPr="00E73D4F">
              <w:t>«___» ____________ 20__ г.</w:t>
            </w:r>
          </w:p>
          <w:p w:rsidR="00D70C8A" w:rsidRDefault="00D70C8A" w:rsidP="00D70C8A">
            <w:r w:rsidRPr="00E73D4F">
              <w:t>дата</w:t>
            </w:r>
          </w:p>
        </w:tc>
      </w:tr>
    </w:tbl>
    <w:p w:rsidR="000E1DD1" w:rsidRDefault="000E1DD1" w:rsidP="00C52AB8"/>
    <w:p w:rsidR="000E1DD1" w:rsidRDefault="000E1DD1" w:rsidP="00C52AB8"/>
    <w:p w:rsidR="000E1DD1" w:rsidRDefault="000E1DD1" w:rsidP="00C52AB8"/>
    <w:p w:rsidR="000E1DD1" w:rsidRPr="00E73D4F" w:rsidRDefault="000E1DD1" w:rsidP="00C52AB8">
      <w:r>
        <w:br w:type="page"/>
      </w:r>
    </w:p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0E1DD1" w:rsidRPr="00C5550B" w:rsidTr="00456FE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E1DD1" w:rsidRPr="00C5550B" w:rsidRDefault="000E1DD1" w:rsidP="00456FE6">
            <w:pPr>
              <w:pStyle w:val="af0"/>
              <w:rPr>
                <w:color w:val="000000"/>
              </w:rPr>
            </w:pPr>
          </w:p>
          <w:p w:rsidR="000E1DD1" w:rsidRPr="00C5550B" w:rsidRDefault="000E1DD1" w:rsidP="00456FE6">
            <w:pPr>
              <w:pStyle w:val="af1"/>
              <w:rPr>
                <w:color w:val="000000"/>
              </w:rPr>
            </w:pPr>
            <w:r w:rsidRPr="00C5550B">
              <w:rPr>
                <w:rStyle w:val="ae"/>
                <w:color w:val="000000"/>
              </w:rPr>
              <w:t>[</w:t>
            </w:r>
            <w:r w:rsidRPr="00C5550B">
              <w:rPr>
                <w:rStyle w:val="ad"/>
                <w:color w:val="000000"/>
              </w:rPr>
              <w:t>организационно-правовая форма,</w:t>
            </w:r>
            <w:r w:rsidRPr="00C5550B">
              <w:rPr>
                <w:rStyle w:val="ad"/>
                <w:color w:val="000000"/>
              </w:rPr>
              <w:br/>
              <w:t>наименование организации, предприятия</w:t>
            </w:r>
            <w:r w:rsidRPr="00C5550B">
              <w:rPr>
                <w:rStyle w:val="ae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E1DD1" w:rsidRPr="00C5550B" w:rsidRDefault="000E1DD1" w:rsidP="00456FE6">
            <w:pPr>
              <w:pStyle w:val="af0"/>
              <w:jc w:val="right"/>
              <w:rPr>
                <w:color w:val="000000"/>
              </w:rPr>
            </w:pPr>
            <w:r w:rsidRPr="00C5550B">
              <w:rPr>
                <w:color w:val="000000"/>
              </w:rPr>
              <w:t>Утверждаю</w:t>
            </w:r>
          </w:p>
          <w:p w:rsidR="000E1DD1" w:rsidRPr="00C5550B" w:rsidRDefault="000E1DD1" w:rsidP="00456FE6">
            <w:pPr>
              <w:pStyle w:val="af0"/>
              <w:jc w:val="right"/>
              <w:rPr>
                <w:color w:val="000000"/>
              </w:rPr>
            </w:pPr>
            <w:r w:rsidRPr="00C5550B">
              <w:rPr>
                <w:color w:val="000000"/>
              </w:rPr>
              <w:t>[</w:t>
            </w:r>
            <w:r w:rsidRPr="00C5550B">
              <w:rPr>
                <w:rStyle w:val="ad"/>
                <w:color w:val="000000"/>
              </w:rPr>
              <w:t>должность, подпись, Ф. И. О. руководителя или иного</w:t>
            </w:r>
            <w:r w:rsidRPr="00C5550B">
              <w:rPr>
                <w:rStyle w:val="ad"/>
                <w:color w:val="000000"/>
              </w:rPr>
              <w:br/>
              <w:t>должностного лица, уполномоченного утверждать</w:t>
            </w:r>
            <w:r w:rsidRPr="00C5550B">
              <w:rPr>
                <w:rStyle w:val="ad"/>
                <w:color w:val="000000"/>
              </w:rPr>
              <w:br/>
              <w:t>должностную инструкцию</w:t>
            </w:r>
            <w:r w:rsidRPr="00C5550B">
              <w:rPr>
                <w:color w:val="000000"/>
              </w:rPr>
              <w:t>]</w:t>
            </w:r>
          </w:p>
          <w:p w:rsidR="000E1DD1" w:rsidRPr="00C5550B" w:rsidRDefault="000E1DD1" w:rsidP="00456FE6">
            <w:pPr>
              <w:pStyle w:val="af0"/>
              <w:jc w:val="center"/>
              <w:rPr>
                <w:color w:val="000000"/>
              </w:rPr>
            </w:pPr>
            <w:r w:rsidRPr="00C5550B">
              <w:rPr>
                <w:color w:val="000000"/>
              </w:rPr>
              <w:t>[</w:t>
            </w:r>
            <w:r w:rsidRPr="00C5550B">
              <w:rPr>
                <w:rStyle w:val="ad"/>
                <w:color w:val="000000"/>
              </w:rPr>
              <w:t>число, месяц, год</w:t>
            </w:r>
            <w:r w:rsidRPr="00C5550B">
              <w:rPr>
                <w:color w:val="000000"/>
              </w:rPr>
              <w:t>]</w:t>
            </w:r>
          </w:p>
          <w:p w:rsidR="000E1DD1" w:rsidRPr="00C5550B" w:rsidRDefault="000E1DD1" w:rsidP="00456FE6">
            <w:pPr>
              <w:pStyle w:val="af0"/>
              <w:jc w:val="center"/>
              <w:rPr>
                <w:color w:val="000000"/>
              </w:rPr>
            </w:pPr>
            <w:r w:rsidRPr="00C5550B">
              <w:rPr>
                <w:color w:val="000000"/>
              </w:rPr>
              <w:t>М. П.</w:t>
            </w:r>
          </w:p>
        </w:tc>
      </w:tr>
    </w:tbl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ind w:firstLine="698"/>
        <w:jc w:val="center"/>
        <w:rPr>
          <w:color w:val="000000"/>
        </w:rPr>
      </w:pPr>
      <w:r w:rsidRPr="00C5550B">
        <w:rPr>
          <w:rStyle w:val="ad"/>
          <w:color w:val="000000"/>
        </w:rPr>
        <w:t>Должностная инструкция</w:t>
      </w:r>
      <w:r w:rsidRPr="00C5550B">
        <w:rPr>
          <w:rStyle w:val="ad"/>
          <w:color w:val="000000"/>
        </w:rPr>
        <w:br/>
        <w:t>главного бухгалтера</w:t>
      </w:r>
      <w:r w:rsidRPr="00C5550B">
        <w:rPr>
          <w:color w:val="000000"/>
        </w:rPr>
        <w:t xml:space="preserve"> [</w:t>
      </w:r>
      <w:r w:rsidRPr="00C5550B">
        <w:rPr>
          <w:rStyle w:val="ad"/>
          <w:color w:val="000000"/>
        </w:rPr>
        <w:t>наименование организации, предприятия и т. п.</w:t>
      </w:r>
      <w:r w:rsidRPr="00C5550B">
        <w:rPr>
          <w:color w:val="000000"/>
        </w:rPr>
        <w:t>]</w:t>
      </w:r>
    </w:p>
    <w:p w:rsidR="000E1DD1" w:rsidRPr="00C5550B" w:rsidRDefault="000E1DD1" w:rsidP="000E1DD1">
      <w:pPr>
        <w:pStyle w:val="af"/>
        <w:rPr>
          <w:color w:val="000000"/>
        </w:rPr>
      </w:pPr>
      <w:bookmarkStart w:id="1" w:name="sub_998493176"/>
      <w:r w:rsidRPr="00C5550B">
        <w:rPr>
          <w:color w:val="000000"/>
          <w:sz w:val="16"/>
          <w:szCs w:val="16"/>
        </w:rPr>
        <w:t xml:space="preserve"> </w:t>
      </w:r>
    </w:p>
    <w:bookmarkEnd w:id="1"/>
    <w:p w:rsidR="000E1DD1" w:rsidRPr="00C5550B" w:rsidRDefault="000E1DD1" w:rsidP="005E5289">
      <w:pPr>
        <w:jc w:val="both"/>
        <w:rPr>
          <w:color w:val="000000"/>
        </w:rPr>
      </w:pPr>
      <w:r w:rsidRPr="00C5550B">
        <w:rPr>
          <w:color w:val="000000"/>
        </w:rPr>
        <w:t xml:space="preserve">Настоящая должностная инструкция разработана в соответствии с положениями </w:t>
      </w:r>
      <w:r w:rsidRPr="00C5550B">
        <w:rPr>
          <w:rStyle w:val="ae"/>
          <w:color w:val="000000"/>
        </w:rPr>
        <w:t>Трудового кодекса</w:t>
      </w:r>
      <w:r w:rsidRPr="00C5550B">
        <w:rPr>
          <w:color w:val="000000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pStyle w:val="1"/>
        <w:rPr>
          <w:color w:val="000000"/>
        </w:rPr>
      </w:pPr>
      <w:bookmarkStart w:id="2" w:name="sub_100"/>
      <w:r w:rsidRPr="00C5550B">
        <w:rPr>
          <w:color w:val="000000"/>
        </w:rPr>
        <w:t>1. Общие положения</w:t>
      </w:r>
    </w:p>
    <w:bookmarkEnd w:id="2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bookmarkStart w:id="3" w:name="sub_111"/>
      <w:r w:rsidRPr="00C5550B">
        <w:rPr>
          <w:color w:val="000000"/>
        </w:rPr>
        <w:t>1.1. Главный бухгалтер относится к категории руководителей, принимается на работу и увольняется с нее приказом директора предприятия.</w:t>
      </w:r>
    </w:p>
    <w:p w:rsidR="000E1DD1" w:rsidRPr="00C5550B" w:rsidRDefault="000E1DD1" w:rsidP="000E1DD1">
      <w:pPr>
        <w:rPr>
          <w:color w:val="000000"/>
        </w:rPr>
      </w:pPr>
      <w:bookmarkStart w:id="4" w:name="sub_112"/>
      <w:bookmarkEnd w:id="3"/>
      <w:r w:rsidRPr="00C5550B">
        <w:rPr>
          <w:color w:val="000000"/>
        </w:rPr>
        <w:t>1.2. Главный бухгалтер непосредственно подчиняется директору предприятия, а по отдельным вопросам согласовывает свою работу с заместителем директора по финансовым вопросам и персоналу.</w:t>
      </w:r>
    </w:p>
    <w:p w:rsidR="000E1DD1" w:rsidRPr="00C5550B" w:rsidRDefault="000E1DD1" w:rsidP="000E1DD1">
      <w:pPr>
        <w:rPr>
          <w:color w:val="000000"/>
        </w:rPr>
      </w:pPr>
      <w:bookmarkStart w:id="5" w:name="sub_113"/>
      <w:bookmarkEnd w:id="4"/>
      <w:r w:rsidRPr="00C5550B">
        <w:rPr>
          <w:color w:val="000000"/>
        </w:rPr>
        <w:t>1.3.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[</w:t>
      </w:r>
      <w:r w:rsidRPr="00C5550B">
        <w:rPr>
          <w:rStyle w:val="ad"/>
          <w:color w:val="000000"/>
        </w:rPr>
        <w:t>значение</w:t>
      </w:r>
      <w:r w:rsidRPr="00C5550B">
        <w:rPr>
          <w:color w:val="000000"/>
        </w:rPr>
        <w:t>] лет.</w:t>
      </w:r>
    </w:p>
    <w:p w:rsidR="000E1DD1" w:rsidRPr="00C5550B" w:rsidRDefault="000E1DD1" w:rsidP="000E1DD1">
      <w:pPr>
        <w:rPr>
          <w:color w:val="000000"/>
        </w:rPr>
      </w:pPr>
      <w:bookmarkStart w:id="6" w:name="sub_114"/>
      <w:bookmarkEnd w:id="5"/>
      <w:r w:rsidRPr="00C5550B">
        <w:rPr>
          <w:color w:val="000000"/>
        </w:rPr>
        <w:t>1.4. В своей деятельности главный бухгалтер руководствуется:</w:t>
      </w:r>
    </w:p>
    <w:bookmarkEnd w:id="6"/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законодательными и нормативными документами, регулирующими вопросы бухгалтерского учета и отчетности;</w:t>
      </w: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методическими материалами по соответствующим вопросам;</w:t>
      </w: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уставом предприятия;</w:t>
      </w: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правилами внутреннего трудового распорядка;</w:t>
      </w: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приказами и распоряжениями директора предприятия;</w:t>
      </w: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положением о бухгалтерии предприятия;</w:t>
      </w: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настоящей должностной инструкцией.</w:t>
      </w:r>
    </w:p>
    <w:p w:rsidR="000E1DD1" w:rsidRPr="00C5550B" w:rsidRDefault="000E1DD1" w:rsidP="000E1DD1">
      <w:pPr>
        <w:rPr>
          <w:color w:val="000000"/>
        </w:rPr>
      </w:pPr>
      <w:bookmarkStart w:id="7" w:name="sub_115"/>
      <w:r w:rsidRPr="00C5550B">
        <w:rPr>
          <w:color w:val="000000"/>
        </w:rPr>
        <w:t>1.5. Главный бухгалтер должен знать:</w:t>
      </w:r>
    </w:p>
    <w:bookmarkEnd w:id="7"/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- законодательство о бухгалтерском учете;</w:t>
      </w:r>
    </w:p>
    <w:p w:rsidR="000E1DD1" w:rsidRPr="00C5550B" w:rsidRDefault="005E5289" w:rsidP="000E1DD1">
      <w:pPr>
        <w:rPr>
          <w:color w:val="000000"/>
        </w:rPr>
      </w:pPr>
      <w:r>
        <w:rPr>
          <w:color w:val="000000"/>
        </w:rPr>
        <w:t>...</w:t>
      </w:r>
    </w:p>
    <w:p w:rsidR="000E1DD1" w:rsidRPr="00C5550B" w:rsidRDefault="000E1DD1" w:rsidP="000E1DD1">
      <w:pPr>
        <w:rPr>
          <w:color w:val="000000"/>
        </w:rPr>
      </w:pPr>
      <w:bookmarkStart w:id="8" w:name="sub_116"/>
      <w:r w:rsidRPr="00C5550B">
        <w:rPr>
          <w:color w:val="000000"/>
        </w:rPr>
        <w:t>1.6. Во время отсутствия главного бухгалтера его обязанности выполняет заместитель, назначаемый в установленном порядке и несущий полную ответственность за надлежащее исполнение, обязанностей главного бухгалтера.</w:t>
      </w:r>
    </w:p>
    <w:bookmarkEnd w:id="8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pStyle w:val="1"/>
        <w:rPr>
          <w:color w:val="000000"/>
        </w:rPr>
      </w:pPr>
      <w:bookmarkStart w:id="9" w:name="sub_200"/>
      <w:r w:rsidRPr="00C5550B">
        <w:rPr>
          <w:color w:val="000000"/>
        </w:rPr>
        <w:t>II. Функции</w:t>
      </w:r>
    </w:p>
    <w:bookmarkEnd w:id="9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На главного бухгалтера возлагаются следующие функции:</w:t>
      </w:r>
    </w:p>
    <w:p w:rsidR="000E1DD1" w:rsidRPr="00C5550B" w:rsidRDefault="000E1DD1" w:rsidP="000E1DD1">
      <w:pPr>
        <w:rPr>
          <w:color w:val="000000"/>
        </w:rPr>
      </w:pPr>
      <w:bookmarkStart w:id="10" w:name="sub_221"/>
      <w:r w:rsidRPr="00C5550B">
        <w:rPr>
          <w:color w:val="000000"/>
        </w:rPr>
        <w:t>2.1. Руководство ведением бухгалтерского учета и составлением отчетности на предприятии.</w:t>
      </w:r>
    </w:p>
    <w:p w:rsidR="000E1DD1" w:rsidRPr="00C5550B" w:rsidRDefault="000E1DD1" w:rsidP="000E1DD1">
      <w:pPr>
        <w:rPr>
          <w:color w:val="000000"/>
        </w:rPr>
      </w:pPr>
      <w:bookmarkStart w:id="11" w:name="sub_222"/>
      <w:bookmarkEnd w:id="10"/>
      <w:r w:rsidRPr="00C5550B">
        <w:rPr>
          <w:color w:val="000000"/>
        </w:rPr>
        <w:t>2.2. Формирование учетной политики с разработкой мероприятий по ее реализации.</w:t>
      </w:r>
    </w:p>
    <w:p w:rsidR="000E1DD1" w:rsidRPr="00C5550B" w:rsidRDefault="000E1DD1" w:rsidP="000E1DD1">
      <w:pPr>
        <w:rPr>
          <w:color w:val="000000"/>
        </w:rPr>
      </w:pPr>
      <w:bookmarkStart w:id="12" w:name="sub_223"/>
      <w:bookmarkEnd w:id="11"/>
      <w:r w:rsidRPr="00C5550B">
        <w:rPr>
          <w:color w:val="000000"/>
        </w:rPr>
        <w:t>2.3. Оказание методической помощи работникам подразделений предприятия по вопросам бухгалтерского учета, контроля и отчетности.</w:t>
      </w:r>
    </w:p>
    <w:p w:rsidR="000E1DD1" w:rsidRPr="00C5550B" w:rsidRDefault="000E1DD1" w:rsidP="000E1DD1">
      <w:pPr>
        <w:rPr>
          <w:color w:val="000000"/>
        </w:rPr>
      </w:pPr>
      <w:bookmarkStart w:id="13" w:name="sub_224"/>
      <w:bookmarkEnd w:id="12"/>
      <w:r w:rsidRPr="00C5550B">
        <w:rPr>
          <w:color w:val="000000"/>
        </w:rPr>
        <w:t>2.4. Обеспечение составления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0E1DD1" w:rsidRPr="00C5550B" w:rsidRDefault="000E1DD1" w:rsidP="000E1DD1">
      <w:pPr>
        <w:rPr>
          <w:color w:val="000000"/>
        </w:rPr>
      </w:pPr>
      <w:bookmarkStart w:id="14" w:name="sub_225"/>
      <w:bookmarkEnd w:id="13"/>
      <w:r w:rsidRPr="00C5550B">
        <w:rPr>
          <w:color w:val="000000"/>
        </w:rPr>
        <w:t>2.5. Выявление внутрихозяйственных резервов, осуществление мер по устранению потерь и непроизводительных затрат.</w:t>
      </w:r>
    </w:p>
    <w:p w:rsidR="000E1DD1" w:rsidRPr="00C5550B" w:rsidRDefault="000E1DD1" w:rsidP="000E1DD1">
      <w:pPr>
        <w:rPr>
          <w:color w:val="000000"/>
        </w:rPr>
      </w:pPr>
      <w:bookmarkStart w:id="15" w:name="sub_226"/>
      <w:bookmarkEnd w:id="14"/>
      <w:r w:rsidRPr="00C5550B">
        <w:rPr>
          <w:color w:val="000000"/>
        </w:rPr>
        <w:t>2.6. Внедрение современных технических средств и информационных технологий.</w:t>
      </w:r>
    </w:p>
    <w:p w:rsidR="000E1DD1" w:rsidRPr="00C5550B" w:rsidRDefault="000E1DD1" w:rsidP="000E1DD1">
      <w:pPr>
        <w:rPr>
          <w:color w:val="000000"/>
        </w:rPr>
      </w:pPr>
      <w:bookmarkStart w:id="16" w:name="sub_227"/>
      <w:bookmarkEnd w:id="15"/>
      <w:r w:rsidRPr="00C5550B">
        <w:rPr>
          <w:color w:val="000000"/>
        </w:rPr>
        <w:lastRenderedPageBreak/>
        <w:t>2.7. Контроль за своевременным и правильным оформлением бухгалтерской документации.</w:t>
      </w:r>
    </w:p>
    <w:p w:rsidR="000E1DD1" w:rsidRPr="00C5550B" w:rsidRDefault="000E1DD1" w:rsidP="000E1DD1">
      <w:pPr>
        <w:rPr>
          <w:color w:val="000000"/>
        </w:rPr>
      </w:pPr>
      <w:bookmarkStart w:id="17" w:name="sub_228"/>
      <w:bookmarkEnd w:id="16"/>
      <w:r w:rsidRPr="00C5550B">
        <w:rPr>
          <w:color w:val="000000"/>
        </w:rPr>
        <w:t>2.8. Обеспечение здоровых и безопасных условий труда для подчиненных исполнителей, контроль за соблюдением ими требований законодательных и нормативных правовых актов по охране труда.</w:t>
      </w:r>
    </w:p>
    <w:bookmarkEnd w:id="17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pStyle w:val="1"/>
        <w:rPr>
          <w:color w:val="000000"/>
        </w:rPr>
      </w:pPr>
      <w:bookmarkStart w:id="18" w:name="sub_300"/>
      <w:r w:rsidRPr="00C5550B">
        <w:rPr>
          <w:color w:val="000000"/>
        </w:rPr>
        <w:t>III. Должностные обязанности</w:t>
      </w:r>
    </w:p>
    <w:bookmarkEnd w:id="18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Для выполнения возложенных на него функций главный бухгалтер предприятия обязан:</w:t>
      </w:r>
    </w:p>
    <w:p w:rsidR="000E1DD1" w:rsidRPr="00C5550B" w:rsidRDefault="000E1DD1" w:rsidP="000E1DD1">
      <w:pPr>
        <w:rPr>
          <w:color w:val="000000"/>
        </w:rPr>
      </w:pPr>
      <w:bookmarkStart w:id="19" w:name="sub_331"/>
      <w:r w:rsidRPr="00C5550B">
        <w:rPr>
          <w:color w:val="000000"/>
        </w:rPr>
        <w:t>3.1. Осуществлять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предприятия.</w:t>
      </w:r>
    </w:p>
    <w:p w:rsidR="000E1DD1" w:rsidRPr="00C5550B" w:rsidRDefault="000E1DD1" w:rsidP="000E1DD1">
      <w:pPr>
        <w:rPr>
          <w:color w:val="000000"/>
        </w:rPr>
      </w:pPr>
      <w:bookmarkStart w:id="20" w:name="sub_332"/>
      <w:bookmarkEnd w:id="19"/>
      <w:r w:rsidRPr="00C5550B">
        <w:rPr>
          <w:color w:val="000000"/>
        </w:rPr>
        <w:t>3.2. Формировать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:rsidR="000E1DD1" w:rsidRPr="00C5550B" w:rsidRDefault="000E1DD1" w:rsidP="000E1DD1">
      <w:pPr>
        <w:rPr>
          <w:color w:val="000000"/>
        </w:rPr>
      </w:pPr>
      <w:bookmarkStart w:id="21" w:name="sub_333"/>
      <w:bookmarkEnd w:id="20"/>
      <w:r w:rsidRPr="00C5550B">
        <w:rPr>
          <w:color w:val="000000"/>
        </w:rPr>
        <w:t>3.3. 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исполнения смет расходов, выполнения работ (услуг), результатов финансово-хозяйственной деятельности предприятия, а также финансовых, расчетных и кредитных операций, своевременное отражение на счетах бухгалтерского учета операций, связанных с их движением.</w:t>
      </w:r>
    </w:p>
    <w:p w:rsidR="000E1DD1" w:rsidRPr="00C5550B" w:rsidRDefault="005E5289" w:rsidP="000E1DD1">
      <w:pPr>
        <w:rPr>
          <w:color w:val="000000"/>
        </w:rPr>
      </w:pPr>
      <w:bookmarkStart w:id="22" w:name="sub_317"/>
      <w:bookmarkEnd w:id="21"/>
      <w:r>
        <w:rPr>
          <w:color w:val="000000"/>
        </w:rPr>
        <w:t>...</w:t>
      </w:r>
    </w:p>
    <w:bookmarkEnd w:id="22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pStyle w:val="1"/>
        <w:rPr>
          <w:color w:val="000000"/>
        </w:rPr>
      </w:pPr>
      <w:bookmarkStart w:id="23" w:name="sub_400"/>
      <w:r w:rsidRPr="00C5550B">
        <w:rPr>
          <w:color w:val="000000"/>
        </w:rPr>
        <w:t>IV. Права</w:t>
      </w:r>
    </w:p>
    <w:bookmarkEnd w:id="23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Главный бухгалтер имеет право:</w:t>
      </w:r>
    </w:p>
    <w:p w:rsidR="000E1DD1" w:rsidRPr="00C5550B" w:rsidRDefault="000E1DD1" w:rsidP="000E1DD1">
      <w:pPr>
        <w:rPr>
          <w:color w:val="000000"/>
        </w:rPr>
      </w:pPr>
      <w:bookmarkStart w:id="24" w:name="sub_441"/>
      <w:r w:rsidRPr="00C5550B">
        <w:rPr>
          <w:color w:val="000000"/>
        </w:rPr>
        <w:t>4.1. Представлять интересы предприятия во взаимоотношениях с иными структурными подразделениями предприятия и другими организациями по финансово-хозяйственным и иным вопросам.</w:t>
      </w:r>
    </w:p>
    <w:p w:rsidR="000E1DD1" w:rsidRPr="00C5550B" w:rsidRDefault="000E1DD1" w:rsidP="000E1DD1">
      <w:pPr>
        <w:rPr>
          <w:color w:val="000000"/>
        </w:rPr>
      </w:pPr>
      <w:bookmarkStart w:id="25" w:name="sub_442"/>
      <w:bookmarkEnd w:id="24"/>
      <w:r w:rsidRPr="00C5550B">
        <w:rPr>
          <w:color w:val="000000"/>
        </w:rPr>
        <w:t>4.2. Устанавливать должностные обязанности для подчиненных ему работников, с тем, чтобы каждый работник знал круг своих обязанностей и нес ответственность за их выполнение. Работники других отделов, занятые бухгалтерским учетом, по всем вопросам организации и ведения бухгалтерского учета и отчетности подчиняются главному бухгалтеру.</w:t>
      </w:r>
    </w:p>
    <w:p w:rsidR="000E1DD1" w:rsidRPr="00C5550B" w:rsidRDefault="000E1DD1" w:rsidP="000E1DD1">
      <w:pPr>
        <w:rPr>
          <w:color w:val="000000"/>
        </w:rPr>
      </w:pPr>
      <w:bookmarkStart w:id="26" w:name="sub_443"/>
      <w:bookmarkEnd w:id="25"/>
      <w:r w:rsidRPr="00C5550B">
        <w:rPr>
          <w:color w:val="000000"/>
        </w:rPr>
        <w:t>4.3. Вносить на рассмотрение руководства предприятия предложения по совершенствованию хозяйственно-финансовой деятельности.</w:t>
      </w:r>
    </w:p>
    <w:p w:rsidR="000E1DD1" w:rsidRPr="00C5550B" w:rsidRDefault="000E1DD1" w:rsidP="000E1DD1">
      <w:pPr>
        <w:rPr>
          <w:color w:val="000000"/>
        </w:rPr>
      </w:pPr>
      <w:bookmarkStart w:id="27" w:name="sub_444"/>
      <w:bookmarkEnd w:id="26"/>
      <w:r w:rsidRPr="00C5550B">
        <w:rPr>
          <w:color w:val="000000"/>
        </w:rPr>
        <w:t>4.4. Подписывать и визировать документы в пределах своей компетенции.</w:t>
      </w:r>
    </w:p>
    <w:p w:rsidR="000E1DD1" w:rsidRPr="00C5550B" w:rsidRDefault="000E1DD1" w:rsidP="000E1DD1">
      <w:pPr>
        <w:rPr>
          <w:color w:val="000000"/>
        </w:rPr>
      </w:pPr>
      <w:bookmarkStart w:id="28" w:name="sub_445"/>
      <w:bookmarkEnd w:id="27"/>
      <w:r w:rsidRPr="00C5550B">
        <w:rPr>
          <w:color w:val="000000"/>
        </w:rPr>
        <w:t>4.5. Своевременно получать от руководителей подразделений предприятия (специалистов) информацию и документы (приказы, распоряжения, договоры, сметы, отчеты, нормативы и др.), необходимые для выполнения своих должностных обязанностей. (За несвоевременное, недоброкачественное оформление и составление этих документов, задержку передачи их для отражения в бухгалтерском учете и отчетности, за недостоверность, содержащихся в документах данных, а также за составление документов, отражающих незаконные операции, ответственность несут должностные лица, составившие и подписавшие эти документы).</w:t>
      </w:r>
    </w:p>
    <w:p w:rsidR="000E1DD1" w:rsidRPr="00C5550B" w:rsidRDefault="000E1DD1" w:rsidP="000E1DD1">
      <w:pPr>
        <w:rPr>
          <w:color w:val="000000"/>
        </w:rPr>
      </w:pPr>
      <w:bookmarkStart w:id="29" w:name="sub_446"/>
      <w:bookmarkEnd w:id="28"/>
      <w:r w:rsidRPr="00C5550B">
        <w:rPr>
          <w:color w:val="000000"/>
        </w:rPr>
        <w:t>4.6. Вносить на рассмотрение директора предприятия представления о назначении, перемещении, увольнении работников бухгалтерии, предложения об их поощрении или наложении на них взысканий.</w:t>
      </w:r>
    </w:p>
    <w:p w:rsidR="000E1DD1" w:rsidRPr="00C5550B" w:rsidRDefault="000E1DD1" w:rsidP="000E1DD1">
      <w:pPr>
        <w:rPr>
          <w:color w:val="000000"/>
        </w:rPr>
      </w:pPr>
      <w:bookmarkStart w:id="30" w:name="sub_447"/>
      <w:bookmarkEnd w:id="29"/>
      <w:r w:rsidRPr="00C5550B">
        <w:rPr>
          <w:color w:val="000000"/>
        </w:rPr>
        <w:t>4.7. Привлекать специалистов подразделений предприятия к решению возложенных на него задач (если это предусмотрено положениями об отделах, если нет - с разрешения руководителя).</w:t>
      </w:r>
    </w:p>
    <w:p w:rsidR="000E1DD1" w:rsidRPr="00C5550B" w:rsidRDefault="000E1DD1" w:rsidP="000E1DD1">
      <w:pPr>
        <w:rPr>
          <w:color w:val="000000"/>
        </w:rPr>
      </w:pPr>
      <w:bookmarkStart w:id="31" w:name="sub_448"/>
      <w:bookmarkEnd w:id="30"/>
      <w:r w:rsidRPr="00C5550B">
        <w:rPr>
          <w:color w:val="000000"/>
        </w:rPr>
        <w:t>4.8. Требовать от директора предприятия оказания содействия в исполнении своих должностных обязанностей и прав.</w:t>
      </w:r>
    </w:p>
    <w:bookmarkEnd w:id="31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pStyle w:val="1"/>
        <w:rPr>
          <w:color w:val="000000"/>
        </w:rPr>
      </w:pPr>
      <w:bookmarkStart w:id="32" w:name="sub_500"/>
      <w:r w:rsidRPr="00C5550B">
        <w:rPr>
          <w:color w:val="000000"/>
        </w:rPr>
        <w:t>V. Ответственность</w:t>
      </w:r>
    </w:p>
    <w:bookmarkEnd w:id="32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Главный бухгалтер несет ответственность:</w:t>
      </w:r>
    </w:p>
    <w:p w:rsidR="000E1DD1" w:rsidRPr="00C5550B" w:rsidRDefault="000E1DD1" w:rsidP="000E1DD1">
      <w:pPr>
        <w:rPr>
          <w:color w:val="000000"/>
        </w:rPr>
      </w:pPr>
      <w:bookmarkStart w:id="33" w:name="sub_551"/>
      <w:r w:rsidRPr="00C5550B">
        <w:rPr>
          <w:color w:val="000000"/>
        </w:rPr>
        <w:lastRenderedPageBreak/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C5550B">
        <w:rPr>
          <w:rStyle w:val="ae"/>
          <w:color w:val="000000"/>
        </w:rPr>
        <w:t>трудовым законодательством</w:t>
      </w:r>
      <w:r w:rsidRPr="00C5550B">
        <w:rPr>
          <w:color w:val="000000"/>
        </w:rPr>
        <w:t xml:space="preserve"> Российской Федерации.</w:t>
      </w:r>
    </w:p>
    <w:p w:rsidR="000E1DD1" w:rsidRPr="00C5550B" w:rsidRDefault="000E1DD1" w:rsidP="000E1DD1">
      <w:pPr>
        <w:rPr>
          <w:color w:val="000000"/>
        </w:rPr>
      </w:pPr>
      <w:bookmarkStart w:id="34" w:name="sub_552"/>
      <w:bookmarkEnd w:id="33"/>
      <w:r w:rsidRPr="00C5550B">
        <w:rPr>
          <w:color w:val="000000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C5550B">
        <w:rPr>
          <w:rStyle w:val="ae"/>
          <w:color w:val="000000"/>
        </w:rPr>
        <w:t>административным</w:t>
      </w:r>
      <w:r w:rsidRPr="00C5550B">
        <w:rPr>
          <w:color w:val="000000"/>
        </w:rPr>
        <w:t xml:space="preserve">, </w:t>
      </w:r>
      <w:r w:rsidRPr="00C5550B">
        <w:rPr>
          <w:rStyle w:val="ae"/>
          <w:color w:val="000000"/>
        </w:rPr>
        <w:t>уголовным</w:t>
      </w:r>
      <w:r w:rsidRPr="00C5550B">
        <w:rPr>
          <w:color w:val="000000"/>
        </w:rPr>
        <w:t xml:space="preserve"> и </w:t>
      </w:r>
      <w:r w:rsidRPr="00C5550B">
        <w:rPr>
          <w:rStyle w:val="ae"/>
          <w:color w:val="000000"/>
        </w:rPr>
        <w:t>гражданским</w:t>
      </w:r>
      <w:r w:rsidRPr="00C5550B">
        <w:rPr>
          <w:color w:val="000000"/>
        </w:rPr>
        <w:t xml:space="preserve"> законодательством Российской Федерации.</w:t>
      </w:r>
    </w:p>
    <w:p w:rsidR="000E1DD1" w:rsidRPr="00C5550B" w:rsidRDefault="000E1DD1" w:rsidP="000E1DD1">
      <w:pPr>
        <w:rPr>
          <w:color w:val="000000"/>
        </w:rPr>
      </w:pPr>
      <w:bookmarkStart w:id="35" w:name="sub_553"/>
      <w:bookmarkEnd w:id="34"/>
      <w:r w:rsidRPr="00C5550B">
        <w:rPr>
          <w:color w:val="000000"/>
        </w:rPr>
        <w:t xml:space="preserve">5.3. За причинение материального ущерба - в пределах, определенных </w:t>
      </w:r>
      <w:r w:rsidRPr="00C5550B">
        <w:rPr>
          <w:rStyle w:val="ae"/>
          <w:color w:val="000000"/>
        </w:rPr>
        <w:t>трудовым</w:t>
      </w:r>
      <w:r w:rsidRPr="00C5550B">
        <w:rPr>
          <w:color w:val="000000"/>
        </w:rPr>
        <w:t xml:space="preserve">, </w:t>
      </w:r>
      <w:r w:rsidRPr="00C5550B">
        <w:rPr>
          <w:rStyle w:val="ae"/>
          <w:color w:val="000000"/>
        </w:rPr>
        <w:t>уголовным</w:t>
      </w:r>
      <w:r w:rsidRPr="00C5550B">
        <w:rPr>
          <w:color w:val="000000"/>
        </w:rPr>
        <w:t xml:space="preserve"> и </w:t>
      </w:r>
      <w:r w:rsidRPr="00C5550B">
        <w:rPr>
          <w:rStyle w:val="ae"/>
          <w:color w:val="000000"/>
        </w:rPr>
        <w:t>гражданским</w:t>
      </w:r>
      <w:r w:rsidRPr="00C5550B">
        <w:rPr>
          <w:color w:val="000000"/>
        </w:rPr>
        <w:t xml:space="preserve"> законодательством Российской Федерации.</w:t>
      </w:r>
    </w:p>
    <w:bookmarkEnd w:id="35"/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Должностная инструкция разработана в соответствии с [</w:t>
      </w:r>
      <w:r w:rsidRPr="00C5550B">
        <w:rPr>
          <w:rStyle w:val="ad"/>
          <w:color w:val="000000"/>
        </w:rPr>
        <w:t>наименование, номер и дата документа</w:t>
      </w:r>
      <w:r w:rsidRPr="00C5550B">
        <w:rPr>
          <w:color w:val="000000"/>
        </w:rPr>
        <w:t>].</w:t>
      </w:r>
    </w:p>
    <w:p w:rsidR="000E1DD1" w:rsidRPr="00C5550B" w:rsidRDefault="000E1DD1" w:rsidP="000E1DD1">
      <w:pPr>
        <w:rPr>
          <w:color w:val="000000"/>
        </w:rPr>
      </w:pPr>
    </w:p>
    <w:p w:rsidR="000E1DD1" w:rsidRPr="00C5550B" w:rsidRDefault="000E1DD1" w:rsidP="000E1DD1">
      <w:pPr>
        <w:rPr>
          <w:color w:val="000000"/>
        </w:rPr>
      </w:pPr>
      <w:r w:rsidRPr="00C5550B">
        <w:rPr>
          <w:color w:val="000000"/>
        </w:rPr>
        <w:t>Руководитель предприятия (организации) по подчиненности главного бухгалтера или руководитель кадровой службы предприятия (организации)</w:t>
      </w:r>
    </w:p>
    <w:p w:rsidR="000E1DD1" w:rsidRPr="00C5550B" w:rsidRDefault="000E1DD1" w:rsidP="000E1DD1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d"/>
          <w:color w:val="000000"/>
        </w:rPr>
        <w:t>инициалы, фамилия</w:t>
      </w:r>
      <w:r w:rsidRPr="00C5550B">
        <w:rPr>
          <w:color w:val="000000"/>
        </w:rPr>
        <w:t>]</w:t>
      </w:r>
    </w:p>
    <w:p w:rsidR="000E1DD1" w:rsidRPr="00C5550B" w:rsidRDefault="000E1DD1" w:rsidP="000E1DD1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d"/>
          <w:color w:val="000000"/>
        </w:rPr>
        <w:t>подпись</w:t>
      </w:r>
      <w:r w:rsidRPr="00C5550B">
        <w:rPr>
          <w:color w:val="000000"/>
        </w:rPr>
        <w:t>]</w:t>
      </w:r>
    </w:p>
    <w:p w:rsidR="000E1DD1" w:rsidRPr="00C5550B" w:rsidRDefault="000E1DD1" w:rsidP="000E1DD1">
      <w:pPr>
        <w:jc w:val="right"/>
        <w:rPr>
          <w:color w:val="000000"/>
        </w:rPr>
      </w:pPr>
      <w:r w:rsidRPr="00C5550B">
        <w:rPr>
          <w:color w:val="000000"/>
        </w:rPr>
        <w:t>[</w:t>
      </w:r>
      <w:r w:rsidRPr="00C5550B">
        <w:rPr>
          <w:rStyle w:val="ad"/>
          <w:color w:val="000000"/>
        </w:rPr>
        <w:t>число, месяц, год</w:t>
      </w:r>
      <w:r w:rsidRPr="00C5550B">
        <w:rPr>
          <w:color w:val="000000"/>
        </w:rPr>
        <w:t>]</w:t>
      </w:r>
    </w:p>
    <w:p w:rsidR="000E1DD1" w:rsidRPr="00E73D4F" w:rsidRDefault="000E1DD1" w:rsidP="00C52AB8"/>
    <w:sectPr w:rsidR="000E1DD1" w:rsidRPr="00E73D4F" w:rsidSect="008A46C6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BA6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287673C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A203A1"/>
    <w:multiLevelType w:val="hybridMultilevel"/>
    <w:tmpl w:val="E548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20BBE"/>
    <w:multiLevelType w:val="multilevel"/>
    <w:tmpl w:val="3A589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6BB8"/>
    <w:multiLevelType w:val="hybridMultilevel"/>
    <w:tmpl w:val="947E2BE6"/>
    <w:lvl w:ilvl="0" w:tplc="A8765B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99B3FA3"/>
    <w:multiLevelType w:val="hybridMultilevel"/>
    <w:tmpl w:val="1C3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B7C"/>
    <w:multiLevelType w:val="hybridMultilevel"/>
    <w:tmpl w:val="EDE0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72D7C"/>
    <w:multiLevelType w:val="hybridMultilevel"/>
    <w:tmpl w:val="564C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65BD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655842"/>
    <w:multiLevelType w:val="hybridMultilevel"/>
    <w:tmpl w:val="6DDE5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D440BF4"/>
    <w:multiLevelType w:val="hybridMultilevel"/>
    <w:tmpl w:val="6160FAD2"/>
    <w:lvl w:ilvl="0" w:tplc="A8765B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803BA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890DE2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5BF632F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C57918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DA5CCA"/>
    <w:multiLevelType w:val="multilevel"/>
    <w:tmpl w:val="0A860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10"/>
  </w:num>
  <w:num w:numId="8">
    <w:abstractNumId w:val="22"/>
  </w:num>
  <w:num w:numId="9">
    <w:abstractNumId w:val="13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20"/>
  </w:num>
  <w:num w:numId="16">
    <w:abstractNumId w:val="5"/>
  </w:num>
  <w:num w:numId="17">
    <w:abstractNumId w:val="1"/>
  </w:num>
  <w:num w:numId="18">
    <w:abstractNumId w:val="21"/>
  </w:num>
  <w:num w:numId="19">
    <w:abstractNumId w:val="15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D2"/>
    <w:rsid w:val="00001F6B"/>
    <w:rsid w:val="00013372"/>
    <w:rsid w:val="00047A38"/>
    <w:rsid w:val="00053774"/>
    <w:rsid w:val="00064366"/>
    <w:rsid w:val="00090023"/>
    <w:rsid w:val="00096D12"/>
    <w:rsid w:val="000B58CC"/>
    <w:rsid w:val="000B596D"/>
    <w:rsid w:val="000D6833"/>
    <w:rsid w:val="000E1DD1"/>
    <w:rsid w:val="000F5C68"/>
    <w:rsid w:val="00152216"/>
    <w:rsid w:val="001663CE"/>
    <w:rsid w:val="00183A10"/>
    <w:rsid w:val="00187109"/>
    <w:rsid w:val="001C2F63"/>
    <w:rsid w:val="001E4EF8"/>
    <w:rsid w:val="00207986"/>
    <w:rsid w:val="00267D3F"/>
    <w:rsid w:val="00274CA1"/>
    <w:rsid w:val="002963B3"/>
    <w:rsid w:val="002B5450"/>
    <w:rsid w:val="002C0F20"/>
    <w:rsid w:val="002C1BF3"/>
    <w:rsid w:val="002D08C3"/>
    <w:rsid w:val="002E2D0B"/>
    <w:rsid w:val="00316136"/>
    <w:rsid w:val="003410BB"/>
    <w:rsid w:val="00345A1D"/>
    <w:rsid w:val="00351AB0"/>
    <w:rsid w:val="00353F76"/>
    <w:rsid w:val="00387C4C"/>
    <w:rsid w:val="0039044E"/>
    <w:rsid w:val="003B183B"/>
    <w:rsid w:val="003B5882"/>
    <w:rsid w:val="003C4E61"/>
    <w:rsid w:val="003D01A5"/>
    <w:rsid w:val="003E1EF9"/>
    <w:rsid w:val="00406E79"/>
    <w:rsid w:val="00415589"/>
    <w:rsid w:val="00441517"/>
    <w:rsid w:val="00462A33"/>
    <w:rsid w:val="0049381F"/>
    <w:rsid w:val="00495715"/>
    <w:rsid w:val="004A2ACB"/>
    <w:rsid w:val="004C52F9"/>
    <w:rsid w:val="004E4D9C"/>
    <w:rsid w:val="004F3E5E"/>
    <w:rsid w:val="0052029C"/>
    <w:rsid w:val="0052698C"/>
    <w:rsid w:val="00531CA3"/>
    <w:rsid w:val="005355D5"/>
    <w:rsid w:val="00544A15"/>
    <w:rsid w:val="005450E0"/>
    <w:rsid w:val="005502B1"/>
    <w:rsid w:val="00570D4D"/>
    <w:rsid w:val="00575C41"/>
    <w:rsid w:val="0057768D"/>
    <w:rsid w:val="005A6C1A"/>
    <w:rsid w:val="005A702C"/>
    <w:rsid w:val="005B3308"/>
    <w:rsid w:val="005E1268"/>
    <w:rsid w:val="005E4EF2"/>
    <w:rsid w:val="005E5289"/>
    <w:rsid w:val="005F3255"/>
    <w:rsid w:val="005F4D97"/>
    <w:rsid w:val="006242E7"/>
    <w:rsid w:val="00624323"/>
    <w:rsid w:val="00645A88"/>
    <w:rsid w:val="00647794"/>
    <w:rsid w:val="006527D6"/>
    <w:rsid w:val="00652AA7"/>
    <w:rsid w:val="00657E27"/>
    <w:rsid w:val="00662914"/>
    <w:rsid w:val="00694366"/>
    <w:rsid w:val="006A5AC5"/>
    <w:rsid w:val="006C69C2"/>
    <w:rsid w:val="006D4FF6"/>
    <w:rsid w:val="006D73C6"/>
    <w:rsid w:val="006E5B45"/>
    <w:rsid w:val="006F08A7"/>
    <w:rsid w:val="006F26E2"/>
    <w:rsid w:val="00704A82"/>
    <w:rsid w:val="007403AA"/>
    <w:rsid w:val="0074467F"/>
    <w:rsid w:val="00764F1A"/>
    <w:rsid w:val="00766F53"/>
    <w:rsid w:val="007952D4"/>
    <w:rsid w:val="007A0E8B"/>
    <w:rsid w:val="007A0F9B"/>
    <w:rsid w:val="007E0859"/>
    <w:rsid w:val="007E31F0"/>
    <w:rsid w:val="007F3D03"/>
    <w:rsid w:val="008247F7"/>
    <w:rsid w:val="00824F31"/>
    <w:rsid w:val="00832066"/>
    <w:rsid w:val="008429D6"/>
    <w:rsid w:val="00862F1C"/>
    <w:rsid w:val="00866C5B"/>
    <w:rsid w:val="00890BA2"/>
    <w:rsid w:val="008A46C6"/>
    <w:rsid w:val="008B3118"/>
    <w:rsid w:val="008B4409"/>
    <w:rsid w:val="008E284B"/>
    <w:rsid w:val="0090752C"/>
    <w:rsid w:val="009139C4"/>
    <w:rsid w:val="00913C32"/>
    <w:rsid w:val="009153DF"/>
    <w:rsid w:val="009205FE"/>
    <w:rsid w:val="0092068F"/>
    <w:rsid w:val="00924997"/>
    <w:rsid w:val="009333D2"/>
    <w:rsid w:val="009340A8"/>
    <w:rsid w:val="009422A1"/>
    <w:rsid w:val="00950C38"/>
    <w:rsid w:val="00951699"/>
    <w:rsid w:val="00975A25"/>
    <w:rsid w:val="0099658E"/>
    <w:rsid w:val="009B081A"/>
    <w:rsid w:val="009D4970"/>
    <w:rsid w:val="009E21EE"/>
    <w:rsid w:val="009E501A"/>
    <w:rsid w:val="009E5C05"/>
    <w:rsid w:val="00A01D40"/>
    <w:rsid w:val="00A035B3"/>
    <w:rsid w:val="00A06BA1"/>
    <w:rsid w:val="00A10430"/>
    <w:rsid w:val="00A23049"/>
    <w:rsid w:val="00A340C7"/>
    <w:rsid w:val="00A44D53"/>
    <w:rsid w:val="00A6240A"/>
    <w:rsid w:val="00AA3930"/>
    <w:rsid w:val="00AA64FC"/>
    <w:rsid w:val="00AB3CAB"/>
    <w:rsid w:val="00AC4F1A"/>
    <w:rsid w:val="00AD1CC3"/>
    <w:rsid w:val="00AD21AC"/>
    <w:rsid w:val="00AD64CC"/>
    <w:rsid w:val="00AE0F7A"/>
    <w:rsid w:val="00AE23CC"/>
    <w:rsid w:val="00AF7F1D"/>
    <w:rsid w:val="00B067BD"/>
    <w:rsid w:val="00B23024"/>
    <w:rsid w:val="00B27FCC"/>
    <w:rsid w:val="00B42572"/>
    <w:rsid w:val="00B5449D"/>
    <w:rsid w:val="00B7196A"/>
    <w:rsid w:val="00BA34D2"/>
    <w:rsid w:val="00BA4DF9"/>
    <w:rsid w:val="00BF35CB"/>
    <w:rsid w:val="00BF4A8C"/>
    <w:rsid w:val="00C100A2"/>
    <w:rsid w:val="00C277CA"/>
    <w:rsid w:val="00C50CA3"/>
    <w:rsid w:val="00C52AB8"/>
    <w:rsid w:val="00C57478"/>
    <w:rsid w:val="00C72D26"/>
    <w:rsid w:val="00C9447D"/>
    <w:rsid w:val="00C94AC8"/>
    <w:rsid w:val="00C94F91"/>
    <w:rsid w:val="00CC1761"/>
    <w:rsid w:val="00CE4FB4"/>
    <w:rsid w:val="00D01BDD"/>
    <w:rsid w:val="00D26319"/>
    <w:rsid w:val="00D3001E"/>
    <w:rsid w:val="00D34B9A"/>
    <w:rsid w:val="00D36447"/>
    <w:rsid w:val="00D44B9D"/>
    <w:rsid w:val="00D52657"/>
    <w:rsid w:val="00D56200"/>
    <w:rsid w:val="00D6143C"/>
    <w:rsid w:val="00D707E2"/>
    <w:rsid w:val="00D70C8A"/>
    <w:rsid w:val="00D73681"/>
    <w:rsid w:val="00D833DB"/>
    <w:rsid w:val="00D94196"/>
    <w:rsid w:val="00DA5094"/>
    <w:rsid w:val="00DC408A"/>
    <w:rsid w:val="00DD486D"/>
    <w:rsid w:val="00DE04F1"/>
    <w:rsid w:val="00DE5366"/>
    <w:rsid w:val="00E40B29"/>
    <w:rsid w:val="00E47344"/>
    <w:rsid w:val="00E73D4F"/>
    <w:rsid w:val="00E8092D"/>
    <w:rsid w:val="00E8314C"/>
    <w:rsid w:val="00EA2B7C"/>
    <w:rsid w:val="00EA7F08"/>
    <w:rsid w:val="00EB54DF"/>
    <w:rsid w:val="00EC64BF"/>
    <w:rsid w:val="00ED3C44"/>
    <w:rsid w:val="00EE3D75"/>
    <w:rsid w:val="00F33FC1"/>
    <w:rsid w:val="00F40A24"/>
    <w:rsid w:val="00F414AC"/>
    <w:rsid w:val="00F53F56"/>
    <w:rsid w:val="00F70B42"/>
    <w:rsid w:val="00F73246"/>
    <w:rsid w:val="00F84F56"/>
    <w:rsid w:val="00F86A73"/>
    <w:rsid w:val="00FD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0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1D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3D2"/>
  </w:style>
  <w:style w:type="table" w:styleId="a3">
    <w:name w:val="Table Grid"/>
    <w:basedOn w:val="a1"/>
    <w:uiPriority w:val="59"/>
    <w:rsid w:val="007E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24F3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4">
    <w:name w:val="Hyperlink"/>
    <w:rsid w:val="000D6833"/>
    <w:rPr>
      <w:color w:val="0000FF"/>
      <w:u w:val="single"/>
    </w:rPr>
  </w:style>
  <w:style w:type="character" w:styleId="a5">
    <w:name w:val="annotation reference"/>
    <w:rsid w:val="000D6833"/>
    <w:rPr>
      <w:sz w:val="16"/>
      <w:szCs w:val="16"/>
    </w:rPr>
  </w:style>
  <w:style w:type="paragraph" w:styleId="a6">
    <w:name w:val="annotation text"/>
    <w:basedOn w:val="a"/>
    <w:link w:val="a7"/>
    <w:rsid w:val="000D68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D6833"/>
  </w:style>
  <w:style w:type="paragraph" w:styleId="a8">
    <w:name w:val="annotation subject"/>
    <w:basedOn w:val="a6"/>
    <w:next w:val="a6"/>
    <w:link w:val="a9"/>
    <w:rsid w:val="000D6833"/>
    <w:rPr>
      <w:b/>
      <w:bCs/>
    </w:rPr>
  </w:style>
  <w:style w:type="character" w:customStyle="1" w:styleId="a9">
    <w:name w:val="Тема примечания Знак"/>
    <w:link w:val="a8"/>
    <w:rsid w:val="000D6833"/>
    <w:rPr>
      <w:b/>
      <w:bCs/>
    </w:rPr>
  </w:style>
  <w:style w:type="paragraph" w:styleId="aa">
    <w:name w:val="Balloon Text"/>
    <w:basedOn w:val="a"/>
    <w:link w:val="ab"/>
    <w:rsid w:val="000D6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6833"/>
    <w:rPr>
      <w:rFonts w:ascii="Tahoma" w:hAnsi="Tahoma" w:cs="Tahoma"/>
      <w:sz w:val="16"/>
      <w:szCs w:val="16"/>
    </w:rPr>
  </w:style>
  <w:style w:type="character" w:styleId="ac">
    <w:name w:val="FollowedHyperlink"/>
    <w:rsid w:val="001C2F6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0E1DD1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0E1DD1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0E1DD1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0E1DD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0E1DD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0E1D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A668-FC71-4636-9699-D7F567F5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11747</CharactersWithSpaces>
  <SharedDoc>false</SharedDoc>
  <HLinks>
    <vt:vector size="30" baseType="variant"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https://assistentus.ru/forma/dolzhnostnaya-instrukciya-glavnogo-buhgaltera/</vt:lpwstr>
      </vt:variant>
      <vt:variant>
        <vt:lpwstr/>
      </vt:variant>
      <vt:variant>
        <vt:i4>7340073</vt:i4>
      </vt:variant>
      <vt:variant>
        <vt:i4>9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https://base.garant.ru/70852774/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https://rusjurist.ru/kadry/professionalnye_standarty/obrazec_zapolneniya_dolzhnostnoj_instrukcii_po_profstandartu/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Шаблоны ДИ</dc:title>
  <dc:creator>Интернет</dc:creator>
  <cp:keywords>Шаблоны ДИ</cp:keywords>
  <cp:lastModifiedBy>Пользователь</cp:lastModifiedBy>
  <cp:revision>2</cp:revision>
  <dcterms:created xsi:type="dcterms:W3CDTF">2021-04-13T07:16:00Z</dcterms:created>
  <dcterms:modified xsi:type="dcterms:W3CDTF">2021-04-13T07:16:00Z</dcterms:modified>
</cp:coreProperties>
</file>